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AC" w:rsidRPr="00CE7EE7" w:rsidRDefault="00CA0EAC" w:rsidP="00CA0EAC">
      <w:pPr>
        <w:pStyle w:val="AltKonuBal"/>
        <w:rPr>
          <w:rFonts w:asciiTheme="minorHAnsi" w:hAnsiTheme="minorHAnsi" w:cs="Calibri"/>
          <w:b/>
          <w:color w:val="000000"/>
          <w:sz w:val="20"/>
          <w:szCs w:val="20"/>
        </w:rPr>
      </w:pPr>
      <w:bookmarkStart w:id="0" w:name="_GoBack"/>
      <w:bookmarkEnd w:id="0"/>
      <w:r>
        <w:rPr>
          <w:rFonts w:asciiTheme="minorHAnsi" w:hAnsiTheme="minorHAnsi" w:cs="Calibri"/>
          <w:b/>
          <w:color w:val="000000"/>
          <w:sz w:val="20"/>
          <w:szCs w:val="20"/>
        </w:rPr>
        <w:t>T</w:t>
      </w:r>
      <w:r w:rsidRPr="00CE7EE7">
        <w:rPr>
          <w:rFonts w:asciiTheme="minorHAnsi" w:hAnsiTheme="minorHAnsi" w:cs="Calibri"/>
          <w:b/>
          <w:color w:val="000000"/>
          <w:sz w:val="20"/>
          <w:szCs w:val="20"/>
        </w:rPr>
        <w:t>ÜRKİYE ATLETİZM FEDERASYONU</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color w:val="000000"/>
          <w:sz w:val="20"/>
          <w:szCs w:val="20"/>
        </w:rPr>
        <w:t>2017 SEZONU</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sz w:val="20"/>
          <w:szCs w:val="20"/>
        </w:rPr>
        <w:t xml:space="preserve">KOMPLE-ATLET LİGİ </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sz w:val="20"/>
          <w:szCs w:val="20"/>
        </w:rPr>
        <w:t>YARIŞMA STATÜSÜ</w:t>
      </w:r>
    </w:p>
    <w:p w:rsidR="00CA0EAC" w:rsidRPr="00CE7EE7" w:rsidRDefault="00CA0EAC" w:rsidP="00CA0EAC">
      <w:pPr>
        <w:jc w:val="center"/>
        <w:rPr>
          <w:rFonts w:asciiTheme="minorHAnsi" w:hAnsiTheme="minorHAnsi" w:cs="Calibri"/>
          <w:b/>
        </w:rPr>
      </w:pPr>
    </w:p>
    <w:tbl>
      <w:tblPr>
        <w:tblW w:w="10345"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7336"/>
      </w:tblGrid>
      <w:tr w:rsidR="00CA0EAC" w:rsidRPr="00CE7EE7" w:rsidTr="00B5775E">
        <w:trPr>
          <w:trHeight w:val="236"/>
          <w:jc w:val="center"/>
        </w:trPr>
        <w:tc>
          <w:tcPr>
            <w:tcW w:w="3009"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1nci KADEME</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29-30 NİSAN 2017</w:t>
            </w:r>
            <w:r w:rsidR="00B5775E">
              <w:rPr>
                <w:rFonts w:asciiTheme="minorHAnsi" w:hAnsiTheme="minorHAnsi" w:cs="Calibri"/>
                <w:b/>
              </w:rPr>
              <w:t xml:space="preserve"> – İZMİR</w:t>
            </w:r>
          </w:p>
        </w:tc>
      </w:tr>
      <w:tr w:rsidR="00CA0EAC" w:rsidRPr="00CE7EE7" w:rsidTr="00B5775E">
        <w:trPr>
          <w:trHeight w:val="267"/>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 xml:space="preserve">2nci KADEME </w:t>
            </w:r>
          </w:p>
        </w:tc>
        <w:tc>
          <w:tcPr>
            <w:tcW w:w="7336" w:type="dxa"/>
            <w:vAlign w:val="center"/>
          </w:tcPr>
          <w:p w:rsidR="00CA0EAC" w:rsidRPr="00CE7EE7" w:rsidRDefault="0022773A" w:rsidP="00971F9F">
            <w:pPr>
              <w:rPr>
                <w:rFonts w:asciiTheme="minorHAnsi" w:hAnsiTheme="minorHAnsi" w:cs="Calibri"/>
                <w:b/>
              </w:rPr>
            </w:pPr>
            <w:r>
              <w:rPr>
                <w:rFonts w:asciiTheme="minorHAnsi" w:hAnsiTheme="minorHAnsi" w:cs="Calibri"/>
                <w:b/>
              </w:rPr>
              <w:t xml:space="preserve">6-7 </w:t>
            </w:r>
            <w:r w:rsidR="00CA0EAC" w:rsidRPr="00CE7EE7">
              <w:rPr>
                <w:rFonts w:asciiTheme="minorHAnsi" w:hAnsiTheme="minorHAnsi" w:cs="Calibri"/>
                <w:b/>
              </w:rPr>
              <w:t>MAYIS 2017</w:t>
            </w:r>
            <w:r w:rsidR="00B5775E">
              <w:rPr>
                <w:rFonts w:asciiTheme="minorHAnsi" w:hAnsiTheme="minorHAnsi" w:cs="Calibri"/>
                <w:b/>
              </w:rPr>
              <w:t xml:space="preserve"> – İZMİR </w:t>
            </w:r>
          </w:p>
        </w:tc>
      </w:tr>
      <w:tr w:rsidR="00CA0EAC" w:rsidRPr="00CE7EE7" w:rsidTr="00B5775E">
        <w:trPr>
          <w:trHeight w:val="272"/>
          <w:jc w:val="center"/>
        </w:trPr>
        <w:tc>
          <w:tcPr>
            <w:tcW w:w="3009" w:type="dxa"/>
            <w:vMerge w:val="restart"/>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3ncü KADEME</w:t>
            </w:r>
          </w:p>
        </w:tc>
        <w:tc>
          <w:tcPr>
            <w:tcW w:w="7336" w:type="dxa"/>
            <w:vAlign w:val="center"/>
          </w:tcPr>
          <w:p w:rsidR="00CA0EAC" w:rsidRPr="00CE7EE7" w:rsidRDefault="00CA0EAC" w:rsidP="00971F9F">
            <w:pPr>
              <w:rPr>
                <w:rFonts w:asciiTheme="minorHAnsi" w:hAnsiTheme="minorHAnsi" w:cs="Calibri"/>
                <w:b/>
              </w:rPr>
            </w:pPr>
            <w:r>
              <w:rPr>
                <w:rFonts w:asciiTheme="minorHAnsi" w:hAnsiTheme="minorHAnsi" w:cs="Calibri"/>
                <w:b/>
              </w:rPr>
              <w:t xml:space="preserve">U23 / </w:t>
            </w:r>
            <w:r w:rsidRPr="00CE7EE7">
              <w:rPr>
                <w:rFonts w:asciiTheme="minorHAnsi" w:hAnsiTheme="minorHAnsi" w:cs="Calibri"/>
                <w:b/>
              </w:rPr>
              <w:t>BÜYÜKLER 14-15 HAZİRAN 2017(TÜRKİYE ŞAMPİYONASI)</w:t>
            </w:r>
            <w:r w:rsidR="00B5775E">
              <w:rPr>
                <w:rFonts w:asciiTheme="minorHAnsi" w:hAnsiTheme="minorHAnsi" w:cs="Calibri"/>
                <w:b/>
              </w:rPr>
              <w:t xml:space="preserve"> – BURSA  </w:t>
            </w:r>
          </w:p>
        </w:tc>
      </w:tr>
      <w:tr w:rsidR="00CA0EAC" w:rsidRPr="00CE7EE7" w:rsidTr="00B5775E">
        <w:trPr>
          <w:trHeight w:val="275"/>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 YILDIZLAR 17-18 HAZİRAN 2017(TÜRKİYE ŞAMPİYONASI)</w:t>
            </w:r>
            <w:r w:rsidR="00B5775E">
              <w:rPr>
                <w:rFonts w:asciiTheme="minorHAnsi" w:hAnsiTheme="minorHAnsi" w:cs="Calibri"/>
                <w:b/>
              </w:rPr>
              <w:t xml:space="preserve"> – ANKARA </w:t>
            </w:r>
          </w:p>
        </w:tc>
      </w:tr>
      <w:tr w:rsidR="00CA0EAC" w:rsidRPr="00CE7EE7" w:rsidTr="00B5775E">
        <w:trPr>
          <w:trHeight w:val="280"/>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GENÇLER 20-21 HAZİRAN 2017 (TÜRKİYE ŞAMPİYONASI)</w:t>
            </w:r>
            <w:r w:rsidR="00B5775E">
              <w:rPr>
                <w:rFonts w:asciiTheme="minorHAnsi" w:hAnsiTheme="minorHAnsi" w:cs="Calibri"/>
                <w:b/>
              </w:rPr>
              <w:t xml:space="preserve"> – BOLU </w:t>
            </w:r>
          </w:p>
        </w:tc>
      </w:tr>
      <w:tr w:rsidR="00CA0EAC" w:rsidRPr="00CE7EE7" w:rsidTr="00B5775E">
        <w:trPr>
          <w:trHeight w:val="269"/>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TEKNİK TOPLANTI GÜN / SAATİ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YARIŞMALARDAN 1 GÜN ÖNCE Saat:</w:t>
            </w:r>
            <w:proofErr w:type="gramStart"/>
            <w:r w:rsidRPr="00CE7EE7">
              <w:rPr>
                <w:rFonts w:asciiTheme="minorHAnsi" w:hAnsiTheme="minorHAnsi" w:cs="Calibri"/>
                <w:b/>
              </w:rPr>
              <w:t>18:00</w:t>
            </w:r>
            <w:proofErr w:type="gramEnd"/>
          </w:p>
        </w:tc>
      </w:tr>
      <w:tr w:rsidR="00CA0EAC" w:rsidRPr="00CE7EE7" w:rsidTr="00B5775E">
        <w:trPr>
          <w:trHeight w:val="486"/>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İNTERNET KAYIT</w:t>
            </w:r>
          </w:p>
        </w:tc>
        <w:tc>
          <w:tcPr>
            <w:tcW w:w="7336" w:type="dxa"/>
            <w:vAlign w:val="center"/>
          </w:tcPr>
          <w:p w:rsidR="00CA0EAC" w:rsidRPr="00CE7EE7" w:rsidRDefault="00CA0EAC" w:rsidP="00B5775E">
            <w:pPr>
              <w:rPr>
                <w:rFonts w:asciiTheme="minorHAnsi" w:hAnsiTheme="minorHAnsi" w:cs="Calibri"/>
                <w:b/>
              </w:rPr>
            </w:pPr>
            <w:r w:rsidRPr="00CE7EE7">
              <w:rPr>
                <w:rFonts w:asciiTheme="minorHAnsi" w:hAnsiTheme="minorHAnsi" w:cs="Calibri"/>
                <w:b/>
              </w:rPr>
              <w:t>Y</w:t>
            </w:r>
            <w:r w:rsidR="0022773A">
              <w:rPr>
                <w:rFonts w:asciiTheme="minorHAnsi" w:hAnsiTheme="minorHAnsi" w:cs="Calibri"/>
                <w:b/>
              </w:rPr>
              <w:t>ARIŞMALARDAN 3 GÜN ÖNCE Saat: 24</w:t>
            </w:r>
            <w:r w:rsidRPr="00CE7EE7">
              <w:rPr>
                <w:rFonts w:asciiTheme="minorHAnsi" w:hAnsiTheme="minorHAnsi" w:cs="Calibri"/>
                <w:b/>
              </w:rPr>
              <w:t>:00'ye</w:t>
            </w:r>
            <w:r w:rsidR="00B5775E">
              <w:rPr>
                <w:rFonts w:asciiTheme="minorHAnsi" w:hAnsiTheme="minorHAnsi" w:cs="Calibri"/>
                <w:b/>
              </w:rPr>
              <w:t xml:space="preserve"> kadar</w:t>
            </w:r>
            <w:proofErr w:type="gramStart"/>
            <w:r w:rsidRPr="00CE7EE7">
              <w:rPr>
                <w:rFonts w:asciiTheme="minorHAnsi" w:hAnsiTheme="minorHAnsi" w:cs="Calibri"/>
                <w:b/>
              </w:rPr>
              <w:t>…………………………………….</w:t>
            </w:r>
            <w:proofErr w:type="gramEnd"/>
            <w:r w:rsidRPr="00CE7EE7">
              <w:rPr>
                <w:rFonts w:asciiTheme="minorHAnsi" w:hAnsiTheme="minorHAnsi" w:cs="Calibri"/>
                <w:b/>
              </w:rPr>
              <w:t>adresine</w:t>
            </w:r>
          </w:p>
        </w:tc>
      </w:tr>
      <w:tr w:rsidR="00CA0EAC" w:rsidRPr="00CE7EE7" w:rsidTr="00B5775E">
        <w:trPr>
          <w:trHeight w:val="258"/>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KATEGORİSİ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U16 -YILDIZ-GENÇ-</w:t>
            </w:r>
            <w:r>
              <w:rPr>
                <w:rFonts w:asciiTheme="minorHAnsi" w:hAnsiTheme="minorHAnsi" w:cs="Calibri"/>
                <w:b/>
              </w:rPr>
              <w:t>U23-</w:t>
            </w:r>
            <w:r w:rsidRPr="00CE7EE7">
              <w:rPr>
                <w:rFonts w:asciiTheme="minorHAnsi" w:hAnsiTheme="minorHAnsi" w:cs="Calibri"/>
                <w:b/>
              </w:rPr>
              <w:t>BÜYÜK</w:t>
            </w:r>
          </w:p>
        </w:tc>
      </w:tr>
    </w:tbl>
    <w:p w:rsidR="00CA0EAC" w:rsidRPr="00CE7EE7" w:rsidRDefault="00CA0EAC" w:rsidP="00CA0EAC">
      <w:pPr>
        <w:pStyle w:val="KonuBal"/>
        <w:spacing w:before="0" w:after="0"/>
        <w:rPr>
          <w:rStyle w:val="Gl"/>
          <w:rFonts w:asciiTheme="minorHAnsi" w:hAnsiTheme="minorHAnsi" w:cs="Calibri"/>
          <w:color w:val="333333"/>
          <w:sz w:val="20"/>
          <w:szCs w:val="20"/>
        </w:rPr>
      </w:pPr>
    </w:p>
    <w:p w:rsidR="00CA0EAC" w:rsidRPr="00CE7EE7" w:rsidRDefault="00CA0EAC" w:rsidP="00CA0EAC">
      <w:pPr>
        <w:pStyle w:val="AltKonuBal"/>
        <w:spacing w:after="0"/>
        <w:jc w:val="both"/>
        <w:rPr>
          <w:rFonts w:asciiTheme="minorHAnsi" w:hAnsiTheme="minorHAnsi" w:cs="Calibri"/>
          <w:b/>
          <w:sz w:val="20"/>
          <w:szCs w:val="20"/>
        </w:rPr>
      </w:pPr>
      <w:r w:rsidRPr="00CE7EE7">
        <w:rPr>
          <w:rFonts w:asciiTheme="minorHAnsi" w:hAnsiTheme="minorHAnsi" w:cs="Calibri"/>
          <w:b/>
          <w:sz w:val="20"/>
          <w:szCs w:val="20"/>
          <w:u w:val="single"/>
        </w:rPr>
        <w:t xml:space="preserve">GENEL KONULAR </w:t>
      </w:r>
      <w:r w:rsidRPr="00CE7EE7">
        <w:rPr>
          <w:rFonts w:asciiTheme="minorHAnsi" w:hAnsiTheme="minorHAnsi" w:cs="Calibri"/>
          <w:b/>
          <w:sz w:val="20"/>
          <w:szCs w:val="20"/>
        </w:rPr>
        <w:tab/>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 IAAF Teknik Kuralları ve TAF Yarışma Talimatı’na uygun olarak yapılacaktır.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
          <w:bCs/>
          <w:sz w:val="20"/>
          <w:szCs w:val="20"/>
        </w:rPr>
        <w:t>Sporcular yarışmalara 2017 yılı vizeli lisansları ile katılacaklardır. Kulüp ya da ferdi lisansını ibraz edemeyen sporcular yarışmaya alınmayacak, protestolu yarışmalarına izin verilmeyecektir.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 xml:space="preserve">Komple-Atlet liginin 3ncü Kademesi aynı zamanda </w:t>
      </w:r>
      <w:r w:rsidRPr="00CE7EE7">
        <w:rPr>
          <w:rFonts w:asciiTheme="minorHAnsi" w:hAnsiTheme="minorHAnsi" w:cs="Calibri"/>
          <w:b/>
          <w:bCs/>
          <w:sz w:val="20"/>
          <w:szCs w:val="20"/>
        </w:rPr>
        <w:t>Çoklu Branşlar Türkiye Şampiyonası</w:t>
      </w:r>
      <w:r w:rsidRPr="00CE7EE7">
        <w:rPr>
          <w:rFonts w:asciiTheme="minorHAnsi" w:hAnsiTheme="minorHAnsi" w:cs="Calibri"/>
          <w:bCs/>
          <w:sz w:val="20"/>
          <w:szCs w:val="20"/>
        </w:rPr>
        <w:t xml:space="preserve"> olarak değerlendirilecektir. </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Yarışmalara doğum yılları aşağıda belirtilen sporcular katılabilirler;</w:t>
      </w: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2002-2003</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Yıldız Kızlar ve Yıldız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2000-2001</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Genç Kadınlar ve Genç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1998-1999</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U23 Kadınlar ve U23 Erkekler</w:t>
            </w:r>
          </w:p>
        </w:tc>
        <w:tc>
          <w:tcPr>
            <w:tcW w:w="3430"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1997-1996-1995</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1997 doğumlular ve daha büyükler</w:t>
            </w:r>
          </w:p>
        </w:tc>
      </w:tr>
    </w:tbl>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2004 doğumlular ve daha küçükler yarışmalara katılamazlar,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 xml:space="preserve">2000-2001 doğumlu sporcular sadece Yıldızlar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1998 ve 1999 doğumlu sporcular sadece Gençler kategorisinde yarışabilirler.</w:t>
      </w:r>
    </w:p>
    <w:p w:rsidR="00CA0EAC" w:rsidRPr="0051760F"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6219D1"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Yarışmaların kayıtları, bu statünün ekinde yer alan formun doldurularak, yarışma günlerinden önceki perşembe günü saat 17:00’a kadar   </w:t>
      </w:r>
      <w:hyperlink r:id="rId9" w:history="1">
        <w:proofErr w:type="gramStart"/>
        <w:r w:rsidRPr="00CE7EE7">
          <w:rPr>
            <w:rStyle w:val="Kpr"/>
            <w:rFonts w:asciiTheme="minorHAnsi" w:hAnsiTheme="minorHAnsi" w:cs="Calibri"/>
            <w:sz w:val="20"/>
            <w:szCs w:val="20"/>
          </w:rPr>
          <w:t>…………………………………………………………….</w:t>
        </w:r>
        <w:proofErr w:type="gramEnd"/>
      </w:hyperlink>
      <w:r w:rsidRPr="00CE7EE7">
        <w:rPr>
          <w:rFonts w:asciiTheme="minorHAnsi" w:hAnsiTheme="minorHAnsi" w:cs="Calibri"/>
          <w:sz w:val="20"/>
          <w:szCs w:val="20"/>
        </w:rPr>
        <w:t xml:space="preserve">  yapılacaktır. Kayıt formu eksiksiz ve büyük harflerle </w:t>
      </w:r>
      <w:r w:rsidRPr="006219D1">
        <w:rPr>
          <w:rFonts w:asciiTheme="minorHAnsi" w:hAnsiTheme="minorHAnsi" w:cs="Calibri"/>
          <w:sz w:val="20"/>
          <w:szCs w:val="20"/>
        </w:rPr>
        <w:t>doldurulmalıdır. Tüm kayıt gönderileri yanıtlanacaktır. Teknik Toplantı’da teyit edilmeyen kayıtlar iptal edilecektir. Bu nedenle Teknik Toplantılara katılmak zorunludur. Teknik Toplantılara katılmayan ve kayıtlarını teyit ettirmeyen illerin bir günlük ödemeleri yapılmayacaktır. Teknik Toplantı sırasında yeni kayıt yapılmayacak, varsa, gönderilmiş olan liste üzerinde zorunlu değişiklikler işlenecektir.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Komple-Atlet Liginin her kademesinde ilk üçe giren sporcuya Madalya verilecektir, 3ncü ve Final Kademesinde ilk üç sporcu madalya ile ödüllendirilirken, 3 kademenin toplamında en yüksek puanı elde eden </w:t>
      </w:r>
      <w:r w:rsidR="006219D1">
        <w:rPr>
          <w:rFonts w:asciiTheme="minorHAnsi" w:hAnsiTheme="minorHAnsi" w:cs="Calibri"/>
          <w:sz w:val="20"/>
          <w:szCs w:val="20"/>
        </w:rPr>
        <w:t xml:space="preserve">ilk üç </w:t>
      </w:r>
      <w:r w:rsidRPr="00CE7EE7">
        <w:rPr>
          <w:rFonts w:asciiTheme="minorHAnsi" w:hAnsiTheme="minorHAnsi" w:cs="Calibri"/>
          <w:sz w:val="20"/>
          <w:szCs w:val="20"/>
        </w:rPr>
        <w:t>sporcular kupa ile ödüllendirilecektir. Ayrıca Final kademesi Türkiye Şampiyonası olarak değerlendirilecektir.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Yarışmalara katılacak sporcu, idareci ve </w:t>
      </w:r>
      <w:proofErr w:type="gramStart"/>
      <w:r w:rsidRPr="00CE7EE7">
        <w:rPr>
          <w:rFonts w:asciiTheme="minorHAnsi" w:hAnsiTheme="minorHAnsi" w:cs="Calibri"/>
          <w:sz w:val="20"/>
          <w:szCs w:val="20"/>
        </w:rPr>
        <w:t>antrenörlerin</w:t>
      </w:r>
      <w:proofErr w:type="gramEnd"/>
      <w:r w:rsidRPr="00CE7EE7">
        <w:rPr>
          <w:rFonts w:asciiTheme="minorHAnsi" w:hAnsiTheme="minorHAnsi" w:cs="Calibri"/>
          <w:sz w:val="20"/>
          <w:szCs w:val="20"/>
        </w:rPr>
        <w:t>,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Kayıtlı olduğu </w:t>
      </w:r>
      <w:proofErr w:type="gramStart"/>
      <w:r w:rsidRPr="00CE7EE7">
        <w:rPr>
          <w:rFonts w:asciiTheme="minorHAnsi" w:hAnsiTheme="minorHAnsi" w:cs="Calibri"/>
          <w:sz w:val="20"/>
          <w:szCs w:val="20"/>
        </w:rPr>
        <w:t>branşa</w:t>
      </w:r>
      <w:proofErr w:type="gramEnd"/>
      <w:r w:rsidRPr="00CE7EE7">
        <w:rPr>
          <w:rFonts w:asciiTheme="minorHAnsi" w:hAnsiTheme="minorHAnsi" w:cs="Calibri"/>
          <w:sz w:val="20"/>
          <w:szCs w:val="20"/>
        </w:rPr>
        <w:t xml:space="preserve"> katılmayan sporcu, kayıtlı olduğu sonraki branşlarda yarışma hakkını kaybeder. Ancak, geçerli sebeplerle (doktor raporu, vs.) yarışa katılamamış sporcuların durumu hakkında kararı teknik delege verecektir. </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IAAF Kural: 144 1.(b) Medikal Delege veya resmi sağlık görevlisi tarafından söylendiği/istendiği takdirde sporcu yarışmadan çekilecektir.</w:t>
      </w:r>
    </w:p>
    <w:p w:rsidR="00CA0EAC" w:rsidRDefault="00CA0EAC" w:rsidP="00CA0EAC">
      <w:pPr>
        <w:tabs>
          <w:tab w:val="num" w:pos="284"/>
        </w:tabs>
        <w:ind w:left="360"/>
        <w:jc w:val="both"/>
        <w:rPr>
          <w:rStyle w:val="Gl"/>
          <w:rFonts w:asciiTheme="minorHAnsi" w:hAnsiTheme="minorHAnsi" w:cs="Calibri"/>
          <w:color w:val="333333"/>
        </w:rPr>
      </w:pPr>
    </w:p>
    <w:p w:rsidR="00CA0EAC" w:rsidRPr="00CE7EE7" w:rsidRDefault="00CA0EAC" w:rsidP="00CA0EAC">
      <w:pPr>
        <w:tabs>
          <w:tab w:val="num" w:pos="284"/>
        </w:tabs>
        <w:ind w:left="360"/>
        <w:jc w:val="both"/>
        <w:rPr>
          <w:rFonts w:asciiTheme="minorHAnsi" w:hAnsiTheme="minorHAnsi" w:cs="Calibri"/>
        </w:rPr>
      </w:pPr>
      <w:r w:rsidRPr="00CE7EE7">
        <w:rPr>
          <w:rStyle w:val="Gl"/>
          <w:rFonts w:asciiTheme="minorHAnsi" w:hAnsiTheme="minorHAnsi" w:cs="Calibri"/>
          <w:vanish/>
          <w:color w:val="333333"/>
        </w:rPr>
        <w:t> </w:t>
      </w:r>
    </w:p>
    <w:p w:rsidR="00CA0EAC" w:rsidRPr="00295188" w:rsidRDefault="00CA0EAC" w:rsidP="00CA0EAC">
      <w:pPr>
        <w:pStyle w:val="Balk7"/>
        <w:tabs>
          <w:tab w:val="num" w:pos="180"/>
        </w:tabs>
        <w:spacing w:before="0"/>
        <w:jc w:val="both"/>
        <w:rPr>
          <w:rStyle w:val="Gl"/>
          <w:rFonts w:asciiTheme="minorHAnsi" w:hAnsiTheme="minorHAnsi" w:cs="Calibri"/>
          <w:i w:val="0"/>
          <w:color w:val="000000"/>
        </w:rPr>
      </w:pPr>
      <w:r w:rsidRPr="00295188">
        <w:rPr>
          <w:rStyle w:val="Gl"/>
          <w:rFonts w:asciiTheme="minorHAnsi" w:hAnsiTheme="minorHAnsi" w:cs="Calibri"/>
          <w:i w:val="0"/>
          <w:color w:val="000000"/>
        </w:rPr>
        <w:lastRenderedPageBreak/>
        <w:t>TEKNİK KONULAR</w:t>
      </w:r>
    </w:p>
    <w:p w:rsidR="00CA0EAC" w:rsidRDefault="00CA0EAC" w:rsidP="00CA0EAC">
      <w:pPr>
        <w:pStyle w:val="ListeParagraf"/>
        <w:numPr>
          <w:ilvl w:val="0"/>
          <w:numId w:val="14"/>
        </w:numPr>
        <w:jc w:val="both"/>
        <w:rPr>
          <w:rFonts w:asciiTheme="minorHAnsi" w:hAnsiTheme="minorHAnsi" w:cs="Calibri"/>
          <w:sz w:val="20"/>
          <w:szCs w:val="20"/>
        </w:rPr>
      </w:pPr>
      <w:r>
        <w:rPr>
          <w:rFonts w:asciiTheme="minorHAnsi" w:hAnsiTheme="minorHAnsi" w:cs="Calibri"/>
          <w:sz w:val="20"/>
          <w:szCs w:val="20"/>
        </w:rPr>
        <w:t xml:space="preserve">Yarışmalar iki gün üzerinden yapılacak olup </w:t>
      </w:r>
      <w:proofErr w:type="gramStart"/>
      <w:r>
        <w:rPr>
          <w:rFonts w:asciiTheme="minorHAnsi" w:hAnsiTheme="minorHAnsi" w:cs="Calibri"/>
          <w:sz w:val="20"/>
          <w:szCs w:val="20"/>
        </w:rPr>
        <w:t>branşlar</w:t>
      </w:r>
      <w:proofErr w:type="gramEnd"/>
      <w:r>
        <w:rPr>
          <w:rFonts w:asciiTheme="minorHAnsi" w:hAnsiTheme="minorHAnsi" w:cs="Calibri"/>
          <w:sz w:val="20"/>
          <w:szCs w:val="20"/>
        </w:rPr>
        <w:t xml:space="preserve"> </w:t>
      </w:r>
      <w:r w:rsidRPr="00CE7EE7">
        <w:rPr>
          <w:rFonts w:asciiTheme="minorHAnsi" w:hAnsiTheme="minorHAnsi" w:cs="Calibri"/>
          <w:sz w:val="20"/>
          <w:szCs w:val="20"/>
        </w:rPr>
        <w:t>aşağıdaki tabloda belirtildiği gibidir;</w:t>
      </w:r>
    </w:p>
    <w:p w:rsidR="00DC7E99" w:rsidRDefault="00DC7E99" w:rsidP="00DC7E99">
      <w:pPr>
        <w:pStyle w:val="ListeParagraf"/>
        <w:ind w:left="720"/>
        <w:jc w:val="both"/>
        <w:rPr>
          <w:rFonts w:asciiTheme="minorHAnsi" w:hAnsiTheme="minorHAnsi" w:cs="Calibri"/>
          <w:sz w:val="20"/>
          <w:szCs w:val="20"/>
        </w:rPr>
      </w:pPr>
    </w:p>
    <w:tbl>
      <w:tblPr>
        <w:tblStyle w:val="TabloKlavuzu"/>
        <w:tblW w:w="0" w:type="auto"/>
        <w:jc w:val="center"/>
        <w:tblInd w:w="720" w:type="dxa"/>
        <w:tblLook w:val="04A0" w:firstRow="1" w:lastRow="0" w:firstColumn="1" w:lastColumn="0" w:noHBand="0" w:noVBand="1"/>
      </w:tblPr>
      <w:tblGrid>
        <w:gridCol w:w="2109"/>
        <w:gridCol w:w="2109"/>
      </w:tblGrid>
      <w:tr w:rsidR="00DC7E99" w:rsidRPr="00C5783B" w:rsidTr="007D277F">
        <w:trPr>
          <w:jc w:val="center"/>
        </w:trPr>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DC7E99" w:rsidRPr="0051760F" w:rsidTr="007D277F">
        <w:trPr>
          <w:jc w:val="center"/>
        </w:trPr>
        <w:tc>
          <w:tcPr>
            <w:tcW w:w="0" w:type="auto"/>
            <w:shd w:val="clear" w:color="auto" w:fill="D6E3BC" w:themeFill="accent3" w:themeFillTint="66"/>
          </w:tcPr>
          <w:p w:rsidR="00DC7E99" w:rsidRPr="0051760F" w:rsidRDefault="00DC7E99" w:rsidP="007D277F">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(U16 K /E)</w:t>
            </w:r>
          </w:p>
        </w:tc>
        <w:tc>
          <w:tcPr>
            <w:tcW w:w="0" w:type="auto"/>
            <w:shd w:val="clear" w:color="auto" w:fill="D6E3BC" w:themeFill="accent3" w:themeFillTint="66"/>
          </w:tcPr>
          <w:p w:rsidR="00DC7E99" w:rsidRPr="0051760F" w:rsidRDefault="00DC7E99" w:rsidP="007D277F">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(U16 K /E)</w:t>
            </w:r>
          </w:p>
        </w:tc>
      </w:tr>
      <w:tr w:rsidR="00DC7E99" w:rsidTr="007D277F">
        <w:trPr>
          <w:jc w:val="center"/>
        </w:trPr>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DC7E99" w:rsidTr="007D277F">
        <w:trPr>
          <w:jc w:val="center"/>
        </w:trPr>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 K – 1000m E</w:t>
            </w:r>
          </w:p>
        </w:tc>
      </w:tr>
      <w:tr w:rsidR="00DC7E99" w:rsidTr="007D277F">
        <w:trPr>
          <w:jc w:val="center"/>
        </w:trPr>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p>
        </w:tc>
      </w:tr>
      <w:tr w:rsidR="00DC7E99" w:rsidRPr="0051760F" w:rsidTr="005632D8">
        <w:trPr>
          <w:jc w:val="center"/>
        </w:trPr>
        <w:tc>
          <w:tcPr>
            <w:tcW w:w="0" w:type="auto"/>
            <w:gridSpan w:val="2"/>
            <w:shd w:val="clear" w:color="auto" w:fill="E5B8B7" w:themeFill="accent2" w:themeFillTint="66"/>
          </w:tcPr>
          <w:p w:rsidR="00DC7E99" w:rsidRPr="0051760F" w:rsidRDefault="00DC7E99" w:rsidP="00DC7E99">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200m</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p>
        </w:tc>
      </w:tr>
      <w:tr w:rsidR="00DC7E99" w:rsidRPr="0051760F" w:rsidTr="00615710">
        <w:trPr>
          <w:jc w:val="center"/>
        </w:trPr>
        <w:tc>
          <w:tcPr>
            <w:tcW w:w="0" w:type="auto"/>
            <w:gridSpan w:val="2"/>
            <w:shd w:val="clear" w:color="auto" w:fill="8DB3E2" w:themeFill="text2" w:themeFillTint="66"/>
          </w:tcPr>
          <w:p w:rsidR="00DC7E99" w:rsidRPr="0051760F" w:rsidRDefault="00DC7E99" w:rsidP="007D277F">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DEKATLON</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110m Engel</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Disk Atma</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400m</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1500m</w:t>
            </w:r>
          </w:p>
        </w:tc>
      </w:tr>
    </w:tbl>
    <w:p w:rsidR="00DC7E99" w:rsidRDefault="00DC7E99" w:rsidP="00CA0EAC">
      <w:pPr>
        <w:rPr>
          <w:rFonts w:asciiTheme="minorHAnsi" w:hAnsiTheme="minorHAnsi" w:cs="Calibri"/>
          <w:b/>
        </w:rPr>
      </w:pPr>
    </w:p>
    <w:p w:rsidR="00CA0EAC" w:rsidRPr="00CE7EE7" w:rsidRDefault="00CA0EAC" w:rsidP="00CA0EAC">
      <w:pPr>
        <w:rPr>
          <w:rFonts w:asciiTheme="minorHAnsi" w:hAnsiTheme="minorHAnsi" w:cs="Calibri"/>
        </w:rPr>
      </w:pPr>
      <w:r w:rsidRPr="00CE7EE7">
        <w:rPr>
          <w:rFonts w:asciiTheme="minorHAnsi" w:hAnsiTheme="minorHAnsi" w:cs="Calibri"/>
          <w:b/>
        </w:rPr>
        <w:t>PENTATLON</w:t>
      </w:r>
      <w:r>
        <w:rPr>
          <w:rFonts w:asciiTheme="minorHAnsi" w:hAnsiTheme="minorHAnsi" w:cs="Calibri"/>
          <w:b/>
        </w:rPr>
        <w:t xml:space="preserve"> (U16 K/E)</w:t>
      </w:r>
      <w:r w:rsidRPr="00CE7EE7">
        <w:rPr>
          <w:rFonts w:asciiTheme="minorHAnsi" w:hAnsiTheme="minorHAnsi" w:cs="Calibri"/>
          <w:b/>
        </w:rPr>
        <w:tab/>
      </w:r>
      <w:r w:rsidRPr="00CE7EE7">
        <w:rPr>
          <w:rFonts w:asciiTheme="minorHAnsi" w:hAnsiTheme="minorHAnsi" w:cs="Calibri"/>
        </w:rPr>
        <w:t xml:space="preserve">: 100m </w:t>
      </w:r>
      <w:proofErr w:type="spellStart"/>
      <w:r w:rsidRPr="00CE7EE7">
        <w:rPr>
          <w:rFonts w:asciiTheme="minorHAnsi" w:hAnsiTheme="minorHAnsi" w:cs="Calibri"/>
        </w:rPr>
        <w:t>Eng</w:t>
      </w:r>
      <w:proofErr w:type="spellEnd"/>
      <w:proofErr w:type="gramStart"/>
      <w:r w:rsidRPr="00CE7EE7">
        <w:rPr>
          <w:rFonts w:asciiTheme="minorHAnsi" w:hAnsiTheme="minorHAnsi" w:cs="Calibri"/>
        </w:rPr>
        <w:t>.,</w:t>
      </w:r>
      <w:proofErr w:type="gramEnd"/>
      <w:r w:rsidRPr="00CE7EE7">
        <w:rPr>
          <w:rFonts w:asciiTheme="minorHAnsi" w:hAnsiTheme="minorHAnsi" w:cs="Calibri"/>
        </w:rPr>
        <w:t xml:space="preserve"> Yüksek </w:t>
      </w:r>
      <w:proofErr w:type="spellStart"/>
      <w:r w:rsidRPr="00CE7EE7">
        <w:rPr>
          <w:rFonts w:asciiTheme="minorHAnsi" w:hAnsiTheme="minorHAnsi" w:cs="Calibri"/>
        </w:rPr>
        <w:t>Atl</w:t>
      </w:r>
      <w:proofErr w:type="spellEnd"/>
      <w:r w:rsidRPr="00CE7EE7">
        <w:rPr>
          <w:rFonts w:asciiTheme="minorHAnsi" w:hAnsiTheme="minorHAnsi" w:cs="Calibri"/>
        </w:rPr>
        <w:t xml:space="preserve">., Gülle Atma, Uzun </w:t>
      </w:r>
      <w:proofErr w:type="spellStart"/>
      <w:r w:rsidRPr="00CE7EE7">
        <w:rPr>
          <w:rFonts w:asciiTheme="minorHAnsi" w:hAnsiTheme="minorHAnsi" w:cs="Calibri"/>
        </w:rPr>
        <w:t>Atl</w:t>
      </w:r>
      <w:proofErr w:type="spellEnd"/>
      <w:r w:rsidRPr="00CE7EE7">
        <w:rPr>
          <w:rFonts w:asciiTheme="minorHAnsi" w:hAnsiTheme="minorHAnsi" w:cs="Calibri"/>
        </w:rPr>
        <w:t>., 800m(K)/1000m(E).</w:t>
      </w:r>
    </w:p>
    <w:p w:rsidR="00CA0EAC" w:rsidRPr="00CE7EE7" w:rsidRDefault="00CA0EAC" w:rsidP="00CA0EAC">
      <w:pPr>
        <w:rPr>
          <w:rFonts w:asciiTheme="minorHAnsi" w:hAnsiTheme="minorHAnsi" w:cs="Calibri"/>
        </w:rPr>
      </w:pPr>
      <w:r w:rsidRPr="00CE7EE7">
        <w:rPr>
          <w:rFonts w:asciiTheme="minorHAnsi" w:hAnsiTheme="minorHAnsi" w:cs="Calibri"/>
          <w:b/>
        </w:rPr>
        <w:t>HEPTATLON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xml:space="preserve">: 100m </w:t>
      </w:r>
      <w:proofErr w:type="spellStart"/>
      <w:r w:rsidRPr="00CE7EE7">
        <w:rPr>
          <w:rFonts w:asciiTheme="minorHAnsi" w:hAnsiTheme="minorHAnsi" w:cs="Calibri"/>
        </w:rPr>
        <w:t>Eng</w:t>
      </w:r>
      <w:proofErr w:type="spellEnd"/>
      <w:proofErr w:type="gramStart"/>
      <w:r w:rsidRPr="00CE7EE7">
        <w:rPr>
          <w:rFonts w:asciiTheme="minorHAnsi" w:hAnsiTheme="minorHAnsi" w:cs="Calibri"/>
        </w:rPr>
        <w:t>.,</w:t>
      </w:r>
      <w:proofErr w:type="gramEnd"/>
      <w:r w:rsidRPr="00CE7EE7">
        <w:rPr>
          <w:rFonts w:asciiTheme="minorHAnsi" w:hAnsiTheme="minorHAnsi" w:cs="Calibri"/>
        </w:rPr>
        <w:t xml:space="preserve"> Yüksek </w:t>
      </w:r>
      <w:proofErr w:type="spellStart"/>
      <w:r w:rsidRPr="00CE7EE7">
        <w:rPr>
          <w:rFonts w:asciiTheme="minorHAnsi" w:hAnsiTheme="minorHAnsi" w:cs="Calibri"/>
        </w:rPr>
        <w:t>Atl</w:t>
      </w:r>
      <w:proofErr w:type="spellEnd"/>
      <w:r w:rsidRPr="00CE7EE7">
        <w:rPr>
          <w:rFonts w:asciiTheme="minorHAnsi" w:hAnsiTheme="minorHAnsi" w:cs="Calibri"/>
        </w:rPr>
        <w:t xml:space="preserve">., Gülle Atma, 200m, Uzun </w:t>
      </w:r>
      <w:proofErr w:type="spellStart"/>
      <w:r w:rsidRPr="00CE7EE7">
        <w:rPr>
          <w:rFonts w:asciiTheme="minorHAnsi" w:hAnsiTheme="minorHAnsi" w:cs="Calibri"/>
        </w:rPr>
        <w:t>Atl</w:t>
      </w:r>
      <w:proofErr w:type="spellEnd"/>
      <w:r w:rsidRPr="00CE7EE7">
        <w:rPr>
          <w:rFonts w:asciiTheme="minorHAnsi" w:hAnsiTheme="minorHAnsi" w:cs="Calibri"/>
        </w:rPr>
        <w:t>., Cirit Atma, 800m.</w:t>
      </w:r>
    </w:p>
    <w:p w:rsidR="00CA0EAC" w:rsidRPr="00CE7EE7" w:rsidRDefault="00CA0EAC" w:rsidP="00CA0EAC">
      <w:pPr>
        <w:rPr>
          <w:rFonts w:asciiTheme="minorHAnsi" w:hAnsiTheme="minorHAnsi" w:cs="Calibri"/>
        </w:rPr>
      </w:pPr>
      <w:r w:rsidRPr="00CE7EE7">
        <w:rPr>
          <w:rFonts w:asciiTheme="minorHAnsi" w:hAnsiTheme="minorHAnsi" w:cs="Calibri"/>
          <w:b/>
        </w:rPr>
        <w:t>DEKATLON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xml:space="preserve">: 100m, Uzun </w:t>
      </w:r>
      <w:proofErr w:type="spellStart"/>
      <w:r w:rsidRPr="00CE7EE7">
        <w:rPr>
          <w:rFonts w:asciiTheme="minorHAnsi" w:hAnsiTheme="minorHAnsi" w:cs="Calibri"/>
        </w:rPr>
        <w:t>Atl</w:t>
      </w:r>
      <w:proofErr w:type="spellEnd"/>
      <w:proofErr w:type="gramStart"/>
      <w:r w:rsidRPr="00CE7EE7">
        <w:rPr>
          <w:rFonts w:asciiTheme="minorHAnsi" w:hAnsiTheme="minorHAnsi" w:cs="Calibri"/>
        </w:rPr>
        <w:t>.,</w:t>
      </w:r>
      <w:proofErr w:type="gramEnd"/>
      <w:r w:rsidRPr="00CE7EE7">
        <w:rPr>
          <w:rFonts w:asciiTheme="minorHAnsi" w:hAnsiTheme="minorHAnsi" w:cs="Calibri"/>
        </w:rPr>
        <w:t xml:space="preserve"> Gülle Atma, Yüksek </w:t>
      </w:r>
      <w:proofErr w:type="spellStart"/>
      <w:r w:rsidRPr="00CE7EE7">
        <w:rPr>
          <w:rFonts w:asciiTheme="minorHAnsi" w:hAnsiTheme="minorHAnsi" w:cs="Calibri"/>
        </w:rPr>
        <w:t>Atl</w:t>
      </w:r>
      <w:proofErr w:type="spellEnd"/>
      <w:r w:rsidRPr="00CE7EE7">
        <w:rPr>
          <w:rFonts w:asciiTheme="minorHAnsi" w:hAnsiTheme="minorHAnsi" w:cs="Calibri"/>
        </w:rPr>
        <w:t xml:space="preserve">., 400m / 110m </w:t>
      </w:r>
      <w:proofErr w:type="spellStart"/>
      <w:r w:rsidRPr="00CE7EE7">
        <w:rPr>
          <w:rFonts w:asciiTheme="minorHAnsi" w:hAnsiTheme="minorHAnsi" w:cs="Calibri"/>
        </w:rPr>
        <w:t>Eng</w:t>
      </w:r>
      <w:proofErr w:type="spellEnd"/>
      <w:r w:rsidRPr="00CE7EE7">
        <w:rPr>
          <w:rFonts w:asciiTheme="minorHAnsi" w:hAnsiTheme="minorHAnsi" w:cs="Calibri"/>
        </w:rPr>
        <w:t xml:space="preserve">., Disk Atma, Cirit Atma, Sırıkla </w:t>
      </w:r>
      <w:proofErr w:type="spellStart"/>
      <w:r w:rsidRPr="00CE7EE7">
        <w:rPr>
          <w:rFonts w:asciiTheme="minorHAnsi" w:hAnsiTheme="minorHAnsi" w:cs="Calibri"/>
        </w:rPr>
        <w:t>Atl</w:t>
      </w:r>
      <w:proofErr w:type="spellEnd"/>
      <w:r w:rsidRPr="00CE7EE7">
        <w:rPr>
          <w:rFonts w:asciiTheme="minorHAnsi" w:hAnsiTheme="minorHAnsi" w:cs="Calibri"/>
        </w:rPr>
        <w:t>., 1500m.</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800 metre yarışmasının ilk 100 metresi </w:t>
      </w:r>
      <w:proofErr w:type="gramStart"/>
      <w:r w:rsidRPr="00CE7EE7">
        <w:rPr>
          <w:rFonts w:asciiTheme="minorHAnsi" w:hAnsiTheme="minorHAnsi" w:cs="Calibri"/>
          <w:color w:val="000000"/>
          <w:sz w:val="20"/>
          <w:szCs w:val="20"/>
        </w:rPr>
        <w:t>kulvarlı</w:t>
      </w:r>
      <w:proofErr w:type="gramEnd"/>
      <w:r w:rsidRPr="00CE7EE7">
        <w:rPr>
          <w:rFonts w:asciiTheme="minorHAnsi" w:hAnsiTheme="minorHAnsi" w:cs="Calibri"/>
          <w:color w:val="000000"/>
          <w:sz w:val="20"/>
          <w:szCs w:val="20"/>
        </w:rPr>
        <w:t xml:space="preserve"> koşulacaktır.</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w:t>
      </w:r>
      <w:proofErr w:type="gramEnd"/>
      <w:r w:rsidRPr="00CE7EE7">
        <w:rPr>
          <w:rFonts w:asciiTheme="minorHAnsi" w:hAnsiTheme="minorHAnsi" w:cs="Calibri"/>
          <w:color w:val="000000"/>
          <w:sz w:val="20"/>
          <w:szCs w:val="20"/>
        </w:rPr>
        <w:t xml:space="preserve"> ile uzun atlama yarışmalarında sporculara 3 hak verilecektir. </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Koşularda sıfır hata kuralı uygulanmayacak,  ikinci hatalı çıkış yapan sporcu-sporcular diskalifiye edilecektir. IAAF Kural 200. 8 (c)</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branşlarında</w:t>
      </w:r>
      <w:proofErr w:type="gramEnd"/>
      <w:r w:rsidRPr="00CE7EE7">
        <w:rPr>
          <w:rFonts w:asciiTheme="minorHAnsi" w:hAnsiTheme="minorHAnsi" w:cs="Calibri"/>
          <w:color w:val="000000"/>
          <w:sz w:val="20"/>
          <w:szCs w:val="20"/>
        </w:rPr>
        <w:t xml:space="preserve"> kendi malzemeleri ile yarışacak olan sporcuların özel malzemeleri yarışmanın başlama saatinden iki saat önce yarışmalar teknik direktörüne teslim edilecektir. </w:t>
      </w:r>
    </w:p>
    <w:p w:rsidR="00CA0EAC" w:rsidRPr="00CE7EE7" w:rsidRDefault="00CA0EAC" w:rsidP="00CA0EAC">
      <w:pPr>
        <w:pStyle w:val="ListeParagraf"/>
        <w:numPr>
          <w:ilvl w:val="0"/>
          <w:numId w:val="14"/>
        </w:numPr>
        <w:tabs>
          <w:tab w:val="num" w:pos="180"/>
          <w:tab w:val="num" w:pos="284"/>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Atma malzeme ağırlıkları aşağıya çıkarılmıştır.</w:t>
      </w:r>
    </w:p>
    <w:p w:rsidR="00CA0EAC" w:rsidRPr="00CE7EE7" w:rsidRDefault="00CA0EAC" w:rsidP="00CA0EAC">
      <w:pPr>
        <w:tabs>
          <w:tab w:val="num" w:pos="180"/>
        </w:tabs>
        <w:jc w:val="both"/>
        <w:rPr>
          <w:rFonts w:asciiTheme="minorHAnsi" w:hAnsiTheme="minorHAnsi" w:cs="Calibri"/>
          <w:color w:val="333333"/>
        </w:rPr>
      </w:pPr>
      <w:r w:rsidRPr="00CE7EE7">
        <w:rPr>
          <w:rFonts w:asciiTheme="minorHAnsi" w:hAnsiTheme="minorHAnsi" w:cs="Calibri"/>
          <w:color w:val="000000"/>
        </w:rPr>
        <w:t> </w:t>
      </w:r>
    </w:p>
    <w:tbl>
      <w:tblPr>
        <w:tblW w:w="85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368"/>
        <w:gridCol w:w="848"/>
        <w:gridCol w:w="848"/>
        <w:gridCol w:w="825"/>
        <w:gridCol w:w="1870"/>
        <w:gridCol w:w="1317"/>
      </w:tblGrid>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BÜYÜK </w:t>
            </w:r>
            <w:r>
              <w:rPr>
                <w:rFonts w:asciiTheme="minorHAnsi" w:hAnsiTheme="minorHAnsi" w:cs="Calibri"/>
                <w:b/>
                <w:color w:val="000000"/>
              </w:rPr>
              <w:t xml:space="preserve">– U23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GENÇ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YILDIZ</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25"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BÜYÜK/</w:t>
            </w:r>
            <w:r>
              <w:rPr>
                <w:rFonts w:asciiTheme="minorHAnsi" w:hAnsiTheme="minorHAnsi" w:cs="Calibri"/>
                <w:b/>
                <w:color w:val="000000"/>
              </w:rPr>
              <w:t>U23/</w:t>
            </w:r>
            <w:r w:rsidRPr="00CE7EE7">
              <w:rPr>
                <w:rFonts w:asciiTheme="minorHAnsi" w:hAnsiTheme="minorHAnsi" w:cs="Calibri"/>
                <w:b/>
                <w:color w:val="000000"/>
              </w:rPr>
              <w:t>GENÇ</w:t>
            </w:r>
          </w:p>
          <w:p w:rsidR="00CA0EAC" w:rsidRPr="00CE7EE7" w:rsidRDefault="00CA0EAC" w:rsidP="00971F9F">
            <w:pPr>
              <w:tabs>
                <w:tab w:val="num" w:pos="180"/>
              </w:tabs>
              <w:jc w:val="center"/>
              <w:rPr>
                <w:rFonts w:asciiTheme="minorHAnsi" w:hAnsiTheme="minorHAnsi" w:cs="Calibri"/>
                <w:color w:val="333333"/>
              </w:rPr>
            </w:pPr>
            <w:r>
              <w:rPr>
                <w:rFonts w:asciiTheme="minorHAnsi" w:hAnsiTheme="minorHAnsi" w:cs="Calibri"/>
                <w:b/>
                <w:color w:val="000000"/>
              </w:rPr>
              <w:t>KADINLAR</w:t>
            </w:r>
          </w:p>
        </w:tc>
        <w:tc>
          <w:tcPr>
            <w:tcW w:w="1317"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YILDIZ/U16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KIZ</w:t>
            </w:r>
            <w:r>
              <w:rPr>
                <w:rFonts w:asciiTheme="minorHAnsi" w:hAnsiTheme="minorHAnsi" w:cs="Calibri"/>
                <w:b/>
                <w:color w:val="000000"/>
              </w:rPr>
              <w:t>LAR</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5kg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4k</w:t>
            </w:r>
            <w:r>
              <w:rPr>
                <w:rFonts w:asciiTheme="minorHAnsi" w:hAnsiTheme="minorHAnsi" w:cs="Calibri"/>
                <w:color w:val="000000"/>
              </w:rPr>
              <w:t>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3kg(Y-U16)</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1,500g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r>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600g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500g(Y)</w:t>
            </w:r>
          </w:p>
        </w:tc>
      </w:tr>
    </w:tbl>
    <w:p w:rsidR="00CA0EAC" w:rsidRPr="00CE7EE7" w:rsidRDefault="00CA0EAC" w:rsidP="00CA0EAC">
      <w:pPr>
        <w:tabs>
          <w:tab w:val="num" w:pos="180"/>
          <w:tab w:val="num" w:pos="720"/>
        </w:tabs>
        <w:jc w:val="both"/>
        <w:rPr>
          <w:rFonts w:asciiTheme="minorHAnsi" w:hAnsiTheme="minorHAnsi" w:cs="Calibri"/>
          <w:color w:val="333333"/>
        </w:rPr>
      </w:pPr>
      <w:r w:rsidRPr="00CE7EE7">
        <w:rPr>
          <w:rFonts w:asciiTheme="minorHAnsi" w:hAnsiTheme="minorHAnsi" w:cs="Calibri"/>
          <w:color w:val="000000"/>
        </w:rPr>
        <w:t> </w:t>
      </w:r>
    </w:p>
    <w:p w:rsidR="00CA0EAC" w:rsidRPr="00CE7EE7" w:rsidRDefault="00CA0EAC" w:rsidP="00CA0EAC">
      <w:pPr>
        <w:pStyle w:val="ListeParagraf"/>
        <w:numPr>
          <w:ilvl w:val="0"/>
          <w:numId w:val="14"/>
        </w:numPr>
        <w:tabs>
          <w:tab w:val="num" w:pos="426"/>
        </w:tabs>
        <w:jc w:val="both"/>
        <w:rPr>
          <w:rFonts w:asciiTheme="minorHAnsi" w:hAnsiTheme="minorHAnsi" w:cs="Calibri"/>
          <w:color w:val="000000"/>
          <w:sz w:val="20"/>
          <w:szCs w:val="20"/>
        </w:rPr>
      </w:pPr>
      <w:smartTag w:uri="urn:schemas-microsoft-com:office:smarttags" w:element="metricconverter">
        <w:smartTagPr>
          <w:attr w:name="ProductID" w:val="100 metre"/>
        </w:smartTagPr>
        <w:r w:rsidRPr="00CE7EE7">
          <w:rPr>
            <w:rFonts w:asciiTheme="minorHAnsi" w:hAnsiTheme="minorHAnsi" w:cs="Calibri"/>
            <w:color w:val="000000"/>
            <w:sz w:val="20"/>
            <w:szCs w:val="20"/>
          </w:rPr>
          <w:t>100 metre</w:t>
        </w:r>
      </w:smartTag>
      <w:r w:rsidRPr="00CE7EE7">
        <w:rPr>
          <w:rFonts w:asciiTheme="minorHAnsi" w:hAnsiTheme="minorHAnsi" w:cs="Calibri"/>
          <w:color w:val="000000"/>
          <w:sz w:val="20"/>
          <w:szCs w:val="20"/>
        </w:rPr>
        <w:t xml:space="preserve"> engelli ve </w:t>
      </w:r>
      <w:smartTag w:uri="urn:schemas-microsoft-com:office:smarttags" w:element="metricconverter">
        <w:smartTagPr>
          <w:attr w:name="ProductID" w:val="110 metre"/>
        </w:smartTagPr>
        <w:r w:rsidRPr="00CE7EE7">
          <w:rPr>
            <w:rFonts w:asciiTheme="minorHAnsi" w:hAnsiTheme="minorHAnsi" w:cs="Calibri"/>
            <w:color w:val="000000"/>
            <w:sz w:val="20"/>
            <w:szCs w:val="20"/>
          </w:rPr>
          <w:t>110 metre</w:t>
        </w:r>
      </w:smartTag>
      <w:r w:rsidRPr="00CE7EE7">
        <w:rPr>
          <w:rFonts w:asciiTheme="minorHAnsi" w:hAnsiTheme="minorHAnsi" w:cs="Calibri"/>
          <w:color w:val="000000"/>
          <w:sz w:val="20"/>
          <w:szCs w:val="20"/>
        </w:rPr>
        <w:t xml:space="preserve"> engelli yarışma ölçüleri aşağıya çıkarılmıştır.</w:t>
      </w:r>
    </w:p>
    <w:tbl>
      <w:tblPr>
        <w:tblW w:w="10151" w:type="dxa"/>
        <w:jc w:val="center"/>
        <w:tblInd w:w="921" w:type="dxa"/>
        <w:tblCellMar>
          <w:left w:w="70" w:type="dxa"/>
          <w:right w:w="70" w:type="dxa"/>
        </w:tblCellMar>
        <w:tblLook w:val="0000" w:firstRow="0" w:lastRow="0" w:firstColumn="0" w:lastColumn="0" w:noHBand="0" w:noVBand="0"/>
      </w:tblPr>
      <w:tblGrid>
        <w:gridCol w:w="2780"/>
        <w:gridCol w:w="1559"/>
        <w:gridCol w:w="1418"/>
        <w:gridCol w:w="1417"/>
        <w:gridCol w:w="1418"/>
        <w:gridCol w:w="1559"/>
      </w:tblGrid>
      <w:tr w:rsidR="00CA0EAC" w:rsidRPr="00CE7EE7" w:rsidTr="00DC7E99">
        <w:trPr>
          <w:trHeight w:val="445"/>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Son Engelden Varışa</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Kızlar</w:t>
            </w:r>
            <w:r>
              <w:rPr>
                <w:rFonts w:asciiTheme="minorHAnsi" w:hAnsiTheme="minorHAnsi" w:cs="Calibri"/>
              </w:rPr>
              <w:t xml:space="preserve"> – U23 / Büyük Kadın</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Pr>
                <w:rFonts w:asciiTheme="minorHAnsi" w:hAnsiTheme="minorHAnsi" w:cs="Calibri"/>
              </w:rPr>
              <w:t xml:space="preserve">U23 - </w:t>
            </w:r>
            <w:r w:rsidRPr="00CE7EE7">
              <w:rPr>
                <w:rFonts w:asciiTheme="minorHAnsi" w:hAnsiTheme="minorHAnsi" w:cs="Calibri"/>
              </w:rPr>
              <w:t>Büyük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bl>
    <w:p w:rsidR="00CA0EAC" w:rsidRPr="00CE7EE7" w:rsidRDefault="00CA0EAC" w:rsidP="00CA0EAC">
      <w:pPr>
        <w:pStyle w:val="ListeParagraf"/>
        <w:ind w:left="720"/>
        <w:jc w:val="both"/>
        <w:rPr>
          <w:rFonts w:asciiTheme="minorHAnsi" w:hAnsiTheme="minorHAnsi" w:cs="Calibri"/>
          <w:b/>
          <w:color w:val="000000"/>
          <w:sz w:val="20"/>
          <w:szCs w:val="20"/>
        </w:rPr>
      </w:pPr>
    </w:p>
    <w:p w:rsidR="00CA0EAC" w:rsidRPr="00CE7EE7" w:rsidRDefault="00CA0EAC" w:rsidP="00CA0EAC">
      <w:pPr>
        <w:pStyle w:val="ListeParagraf"/>
        <w:numPr>
          <w:ilvl w:val="0"/>
          <w:numId w:val="14"/>
        </w:numPr>
        <w:tabs>
          <w:tab w:val="num" w:pos="426"/>
        </w:tabs>
        <w:jc w:val="both"/>
        <w:rPr>
          <w:rFonts w:asciiTheme="minorHAnsi" w:hAnsiTheme="minorHAnsi" w:cs="Calibri"/>
          <w:b/>
          <w:color w:val="000000"/>
          <w:sz w:val="20"/>
          <w:szCs w:val="20"/>
        </w:rPr>
      </w:pPr>
      <w:r w:rsidRPr="00CE7EE7">
        <w:rPr>
          <w:rFonts w:asciiTheme="minorHAnsi" w:hAnsiTheme="minorHAnsi" w:cs="Calibri"/>
          <w:color w:val="000000"/>
          <w:sz w:val="20"/>
          <w:szCs w:val="20"/>
        </w:rPr>
        <w:t xml:space="preserve">Yarışmalarda Yüksek Atlama ve Sırıkla Yüksek Atlama </w:t>
      </w:r>
      <w:proofErr w:type="gramStart"/>
      <w:r w:rsidRPr="00CE7EE7">
        <w:rPr>
          <w:rFonts w:asciiTheme="minorHAnsi" w:hAnsiTheme="minorHAnsi" w:cs="Calibri"/>
          <w:color w:val="000000"/>
          <w:sz w:val="20"/>
          <w:szCs w:val="20"/>
        </w:rPr>
        <w:t>branşlarının</w:t>
      </w:r>
      <w:proofErr w:type="gramEnd"/>
      <w:r w:rsidRPr="00CE7EE7">
        <w:rPr>
          <w:rFonts w:asciiTheme="minorHAnsi" w:hAnsiTheme="minorHAnsi" w:cs="Calibri"/>
          <w:color w:val="000000"/>
          <w:sz w:val="20"/>
          <w:szCs w:val="20"/>
        </w:rPr>
        <w:t xml:space="preserve"> başlama ve ara yükseltme dereceleri aşağıdadır. </w:t>
      </w:r>
    </w:p>
    <w:p w:rsidR="00CA0EAC" w:rsidRPr="00CE7EE7" w:rsidRDefault="00CA0EAC" w:rsidP="00CA0EAC">
      <w:pPr>
        <w:tabs>
          <w:tab w:val="num" w:pos="180"/>
        </w:tabs>
        <w:jc w:val="both"/>
        <w:rPr>
          <w:rFonts w:asciiTheme="minorHAnsi" w:hAnsiTheme="minorHAnsi" w:cs="Calibri"/>
          <w:b/>
          <w:color w:val="000000"/>
        </w:rPr>
      </w:pPr>
      <w:r w:rsidRPr="00CE7EE7">
        <w:rPr>
          <w:rFonts w:asciiTheme="minorHAnsi" w:hAnsiTheme="minorHAnsi" w:cs="Calibri"/>
          <w:b/>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74"/>
        <w:gridCol w:w="574"/>
        <w:gridCol w:w="574"/>
        <w:gridCol w:w="574"/>
        <w:gridCol w:w="574"/>
        <w:gridCol w:w="574"/>
        <w:gridCol w:w="574"/>
        <w:gridCol w:w="574"/>
        <w:gridCol w:w="417"/>
      </w:tblGrid>
      <w:tr w:rsidR="00CA0EAC" w:rsidRPr="00CE7EE7" w:rsidTr="00DC7E99">
        <w:trPr>
          <w:trHeight w:hRule="exact" w:val="309"/>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KIZLAR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1"/>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90"/>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9"/>
        </w:trPr>
        <w:tc>
          <w:tcPr>
            <w:tcW w:w="0" w:type="auto"/>
            <w:vAlign w:val="center"/>
          </w:tcPr>
          <w:p w:rsidR="00CA0EAC" w:rsidRPr="00CE7EE7" w:rsidRDefault="00CA0EAC" w:rsidP="00971F9F">
            <w:pPr>
              <w:jc w:val="both"/>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84"/>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SIRIKLA ATLAMA YILDIZ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DC7E99">
        <w:trPr>
          <w:trHeight w:hRule="exact" w:val="288"/>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 xml:space="preserve">SIRIKLA ATLAMA GENÇ </w:t>
            </w:r>
            <w:r>
              <w:rPr>
                <w:rFonts w:asciiTheme="minorHAnsi" w:hAnsiTheme="minorHAnsi" w:cs="Calibri"/>
                <w:b/>
              </w:rPr>
              <w:t>–</w:t>
            </w:r>
            <w:r w:rsidRPr="00CE7EE7">
              <w:rPr>
                <w:rFonts w:asciiTheme="minorHAnsi" w:hAnsiTheme="minorHAnsi" w:cs="Calibri"/>
                <w:b/>
              </w:rPr>
              <w:t xml:space="preserve"> </w:t>
            </w:r>
            <w:r>
              <w:rPr>
                <w:rFonts w:asciiTheme="minorHAnsi" w:hAnsiTheme="minorHAnsi" w:cs="Calibri"/>
                <w:b/>
              </w:rPr>
              <w:t xml:space="preserve">U23 – </w:t>
            </w:r>
            <w:r w:rsidRPr="00CE7EE7">
              <w:rPr>
                <w:rFonts w:asciiTheme="minorHAnsi" w:hAnsiTheme="minorHAnsi" w:cs="Calibri"/>
                <w:b/>
              </w:rPr>
              <w:t>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CA0EAC" w:rsidRPr="00DC7E99" w:rsidRDefault="00CA0EAC" w:rsidP="00DC7E99">
      <w:pPr>
        <w:pStyle w:val="ListeParagraf"/>
        <w:numPr>
          <w:ilvl w:val="0"/>
          <w:numId w:val="14"/>
        </w:numPr>
        <w:tabs>
          <w:tab w:val="num" w:pos="180"/>
        </w:tabs>
        <w:jc w:val="both"/>
        <w:rPr>
          <w:rFonts w:asciiTheme="minorHAnsi" w:hAnsiTheme="minorHAnsi" w:cs="Calibri"/>
          <w:color w:val="000000"/>
          <w:sz w:val="20"/>
          <w:szCs w:val="20"/>
        </w:rPr>
      </w:pPr>
      <w:r w:rsidRPr="00DC7E99">
        <w:rPr>
          <w:rFonts w:asciiTheme="minorHAnsi" w:hAnsiTheme="minorHAnsi" w:cs="Calibri"/>
          <w:color w:val="000000"/>
          <w:sz w:val="20"/>
          <w:szCs w:val="20"/>
        </w:rPr>
        <w:lastRenderedPageBreak/>
        <w:t xml:space="preserve">Her yarışmacıya bir adet göğüs numarası verilecektir. Numara, yarışma formasının ön tarafına takılmalıdır. Yüksek atlama ve sırıkla atlama </w:t>
      </w:r>
      <w:proofErr w:type="gramStart"/>
      <w:r w:rsidRPr="00DC7E99">
        <w:rPr>
          <w:rFonts w:asciiTheme="minorHAnsi" w:hAnsiTheme="minorHAnsi" w:cs="Calibri"/>
          <w:color w:val="000000"/>
          <w:sz w:val="20"/>
          <w:szCs w:val="20"/>
        </w:rPr>
        <w:t>branşlarında</w:t>
      </w:r>
      <w:proofErr w:type="gramEnd"/>
      <w:r w:rsidRPr="00DC7E99">
        <w:rPr>
          <w:rFonts w:asciiTheme="minorHAnsi" w:hAnsiTheme="minorHAnsi" w:cs="Calibri"/>
          <w:color w:val="000000"/>
          <w:sz w:val="20"/>
          <w:szCs w:val="20"/>
        </w:rPr>
        <w:t xml:space="preserve"> göğüs numarası, yarışma formasının arkasına takılabilir.</w:t>
      </w:r>
    </w:p>
    <w:p w:rsidR="00DC7E99" w:rsidRDefault="00DC7E99" w:rsidP="00CA0EAC">
      <w:pPr>
        <w:pStyle w:val="Balk6"/>
        <w:jc w:val="both"/>
        <w:rPr>
          <w:rFonts w:asciiTheme="minorHAnsi" w:hAnsiTheme="minorHAnsi" w:cs="Calibri"/>
          <w:bCs/>
          <w:color w:val="auto"/>
          <w:sz w:val="20"/>
          <w:szCs w:val="20"/>
          <w:u w:val="single"/>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Pr="00DC7E99" w:rsidRDefault="00CA0EAC" w:rsidP="00DC7E99">
      <w:pPr>
        <w:pStyle w:val="ListeParagraf"/>
        <w:numPr>
          <w:ilvl w:val="0"/>
          <w:numId w:val="17"/>
        </w:numPr>
        <w:jc w:val="both"/>
        <w:rPr>
          <w:rFonts w:asciiTheme="minorHAnsi" w:hAnsiTheme="minorHAnsi" w:cs="Calibri"/>
          <w:b/>
          <w:sz w:val="20"/>
          <w:szCs w:val="18"/>
        </w:rPr>
      </w:pPr>
      <w:r w:rsidRPr="00DC7E99">
        <w:rPr>
          <w:rFonts w:asciiTheme="minorHAnsi" w:hAnsiTheme="minorHAnsi" w:cs="Calibri"/>
          <w:sz w:val="20"/>
          <w:szCs w:val="18"/>
        </w:rPr>
        <w:t>3 kademenin sonunda toplamda en yüksek puanı toplayan ilk üç sporcu aşağıdaki ödülleri almaya hak kazanacaktır. Sporcuların ödülleri hak etmeleri için her kademede de yarışmaları tamamlamış olması gerekmektedir</w:t>
      </w:r>
      <w:r w:rsidR="006219D1" w:rsidRPr="00DC7E99">
        <w:rPr>
          <w:rFonts w:asciiTheme="minorHAnsi" w:hAnsiTheme="minorHAnsi" w:cs="Calibri"/>
          <w:sz w:val="20"/>
          <w:szCs w:val="18"/>
        </w:rPr>
        <w:t>.</w:t>
      </w:r>
      <w:r w:rsidR="006219D1" w:rsidRPr="00DC7E99">
        <w:rPr>
          <w:rFonts w:asciiTheme="minorHAnsi" w:hAnsiTheme="minorHAnsi" w:cs="Calibri"/>
          <w:b/>
          <w:sz w:val="20"/>
          <w:szCs w:val="18"/>
        </w:rPr>
        <w:t xml:space="preserve"> Harcırah baraj derecesini geçemeyen sporcular ilk üçe dereceye girseler dahi para ödülünü alamazlar.</w:t>
      </w:r>
    </w:p>
    <w:p w:rsidR="00CA0EAC" w:rsidRPr="00CE7EE7" w:rsidRDefault="00CA0EAC" w:rsidP="00CA0EAC">
      <w:pPr>
        <w:jc w:val="both"/>
        <w:rPr>
          <w:rFonts w:asciiTheme="minorHAnsi" w:hAnsiTheme="minorHAnsi" w:cs="Calibri"/>
        </w:rPr>
      </w:pPr>
    </w:p>
    <w:tbl>
      <w:tblPr>
        <w:tblStyle w:val="TabloKlavuzu"/>
        <w:tblW w:w="0" w:type="auto"/>
        <w:jc w:val="center"/>
        <w:shd w:val="clear" w:color="auto" w:fill="D6E3BC" w:themeFill="accent3" w:themeFillTint="66"/>
        <w:tblLook w:val="04A0" w:firstRow="1" w:lastRow="0" w:firstColumn="1" w:lastColumn="0" w:noHBand="0" w:noVBand="1"/>
      </w:tblPr>
      <w:tblGrid>
        <w:gridCol w:w="1100"/>
        <w:gridCol w:w="930"/>
        <w:gridCol w:w="930"/>
        <w:gridCol w:w="930"/>
        <w:gridCol w:w="930"/>
        <w:gridCol w:w="930"/>
        <w:gridCol w:w="930"/>
        <w:gridCol w:w="930"/>
        <w:gridCol w:w="930"/>
      </w:tblGrid>
      <w:tr w:rsidR="00DC7E99" w:rsidRPr="00295188" w:rsidTr="007D277F">
        <w:trPr>
          <w:jc w:val="center"/>
        </w:trPr>
        <w:tc>
          <w:tcPr>
            <w:tcW w:w="0" w:type="auto"/>
            <w:vMerge w:val="restart"/>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U 16</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YILDIZ</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GENÇ</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DC7E99" w:rsidRPr="00295188" w:rsidTr="007D277F">
        <w:trPr>
          <w:jc w:val="center"/>
        </w:trPr>
        <w:tc>
          <w:tcPr>
            <w:tcW w:w="0" w:type="auto"/>
            <w:vMerge/>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r>
      <w:tr w:rsidR="00DC7E99" w:rsidRPr="00295188" w:rsidTr="007D277F">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r>
      <w:tr w:rsidR="00DC7E99" w:rsidRPr="00295188" w:rsidTr="007D277F">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r>
      <w:tr w:rsidR="00DC7E99" w:rsidRPr="00295188" w:rsidTr="007D277F">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r>
    </w:tbl>
    <w:p w:rsidR="006D2A6A" w:rsidRDefault="006D2A6A" w:rsidP="006D2A6A">
      <w:pPr>
        <w:pStyle w:val="ListeParagraf"/>
        <w:ind w:left="720"/>
        <w:jc w:val="both"/>
        <w:rPr>
          <w:rFonts w:asciiTheme="minorHAnsi" w:hAnsiTheme="minorHAnsi" w:cs="Calibri"/>
          <w:sz w:val="20"/>
        </w:rPr>
      </w:pPr>
    </w:p>
    <w:p w:rsidR="00CA0EAC" w:rsidRPr="00C5783B"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DC7E99">
        <w:rPr>
          <w:rFonts w:asciiTheme="minorHAnsi" w:hAnsiTheme="minorHAnsi" w:cs="Calibri"/>
          <w:color w:val="000000"/>
          <w:sz w:val="20"/>
        </w:rPr>
        <w:t>.</w:t>
      </w:r>
    </w:p>
    <w:p w:rsidR="00C5783B" w:rsidRPr="00DC7E99" w:rsidRDefault="00C5783B" w:rsidP="00C5783B">
      <w:pPr>
        <w:pStyle w:val="ListeParagraf"/>
        <w:ind w:left="720"/>
        <w:jc w:val="both"/>
        <w:rPr>
          <w:rFonts w:asciiTheme="minorHAnsi" w:hAnsiTheme="minorHAnsi" w:cs="Calibri"/>
          <w:sz w:val="20"/>
        </w:rPr>
      </w:pPr>
    </w:p>
    <w:p w:rsidR="00CA0EAC" w:rsidRPr="00DC7E99"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1 - 3 sporcusu barajı geçen ilin</w:t>
      </w:r>
      <w:r w:rsidRPr="00DC7E99">
        <w:rPr>
          <w:rFonts w:asciiTheme="minorHAnsi" w:hAnsiTheme="minorHAnsi" w:cs="Calibri"/>
          <w:sz w:val="20"/>
        </w:rPr>
        <w:tab/>
      </w:r>
      <w:r w:rsidRPr="00DC7E99">
        <w:rPr>
          <w:rFonts w:asciiTheme="minorHAnsi" w:hAnsiTheme="minorHAnsi" w:cs="Calibri"/>
          <w:sz w:val="20"/>
        </w:rPr>
        <w:tab/>
        <w:t>:  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4 - 6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7 - 9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4 Antrenör, 1 temsilcisine,</w:t>
      </w:r>
    </w:p>
    <w:p w:rsidR="00CA0EAC" w:rsidRDefault="00CA0EAC" w:rsidP="00C5783B">
      <w:pPr>
        <w:spacing w:line="264" w:lineRule="auto"/>
        <w:ind w:firstLine="709"/>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5 Antrenör, 2 temsilcisine, </w:t>
      </w:r>
      <w:r w:rsidR="00C5783B">
        <w:rPr>
          <w:rFonts w:asciiTheme="minorHAnsi" w:hAnsiTheme="minorHAnsi" w:cs="Calibri"/>
          <w:color w:val="000000"/>
        </w:rPr>
        <w:t xml:space="preserve"> </w:t>
      </w:r>
      <w:r w:rsidRPr="00CE7EE7">
        <w:rPr>
          <w:rFonts w:asciiTheme="minorHAnsi" w:hAnsiTheme="minorHAnsi" w:cs="Calibri"/>
        </w:rPr>
        <w:t>yolluk ve yevmiyeleri Atletizm Federasyonu Başkanlığınca ödenecektir.</w:t>
      </w:r>
    </w:p>
    <w:p w:rsidR="00C5783B" w:rsidRPr="00C5783B" w:rsidRDefault="00C5783B" w:rsidP="00C5783B">
      <w:pPr>
        <w:spacing w:line="264" w:lineRule="auto"/>
        <w:rPr>
          <w:rFonts w:asciiTheme="minorHAnsi" w:hAnsiTheme="minorHAnsi" w:cs="Calibri"/>
          <w:color w:val="000000"/>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 xml:space="preserve">Harcırah baraj derecelerini geçemeyen sporcular ile </w:t>
      </w:r>
      <w:proofErr w:type="gramStart"/>
      <w:r w:rsidRPr="006D2A6A">
        <w:rPr>
          <w:rFonts w:asciiTheme="minorHAnsi" w:hAnsiTheme="minorHAnsi" w:cs="Calibri"/>
          <w:sz w:val="20"/>
        </w:rPr>
        <w:t>antrenör</w:t>
      </w:r>
      <w:proofErr w:type="gramEnd"/>
      <w:r w:rsidRPr="006D2A6A">
        <w:rPr>
          <w:rFonts w:asciiTheme="minorHAnsi" w:hAnsiTheme="minorHAnsi" w:cs="Calibri"/>
          <w:sz w:val="20"/>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6D2A6A" w:rsidRDefault="00C5783B" w:rsidP="00C5783B">
      <w:pPr>
        <w:pStyle w:val="ListeParagraf"/>
        <w:ind w:left="720"/>
        <w:jc w:val="both"/>
        <w:rPr>
          <w:rFonts w:asciiTheme="minorHAnsi" w:hAnsiTheme="minorHAnsi" w:cs="Calibri"/>
          <w:sz w:val="20"/>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Harcırah ödemesinde sporcuların ikamet ettikleri iller dikkate alınacak olup, sezon içinde ikametlerini gerçeğe uygun olmayan, değişik illerden beyan eden sporcular hakkında disiplin soruşturması açılacaktır.</w:t>
      </w:r>
    </w:p>
    <w:p w:rsidR="00C5783B" w:rsidRPr="00C5783B" w:rsidRDefault="00C5783B" w:rsidP="00C5783B">
      <w:pPr>
        <w:jc w:val="both"/>
        <w:rPr>
          <w:rFonts w:asciiTheme="minorHAnsi" w:hAnsiTheme="minorHAnsi" w:cs="Calibri"/>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Yarışmaya iştirak edecek kafilelere yapılacak otobüs ödemelerinde Federasyonumuzun illerden istemiş olduğu uygulamadaki en son rayiç bedelleri dikkate alınacaktır.</w:t>
      </w:r>
    </w:p>
    <w:p w:rsidR="006D2A6A" w:rsidRPr="006D2A6A" w:rsidRDefault="006D2A6A" w:rsidP="006D2A6A">
      <w:pPr>
        <w:pStyle w:val="ListeParagraf"/>
        <w:ind w:left="720"/>
        <w:jc w:val="both"/>
        <w:rPr>
          <w:rFonts w:asciiTheme="minorHAnsi" w:hAnsiTheme="minorHAnsi" w:cs="Calibri"/>
          <w:sz w:val="20"/>
        </w:rPr>
      </w:pPr>
    </w:p>
    <w:p w:rsidR="00CA0EAC" w:rsidRPr="00CE7EE7"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KOMPLE-ATLET LİGİ HARCIRAH BARAJ DERECELERİ</w:t>
      </w:r>
    </w:p>
    <w:tbl>
      <w:tblPr>
        <w:tblStyle w:val="TabloKlavuzu"/>
        <w:tblW w:w="0" w:type="auto"/>
        <w:jc w:val="center"/>
        <w:tblLook w:val="04A0" w:firstRow="1" w:lastRow="0" w:firstColumn="1" w:lastColumn="0" w:noHBand="0" w:noVBand="1"/>
      </w:tblPr>
      <w:tblGrid>
        <w:gridCol w:w="3773"/>
        <w:gridCol w:w="622"/>
        <w:gridCol w:w="733"/>
        <w:gridCol w:w="679"/>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YILDIZ</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GENÇ</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PENTATLON(U16) / HEPTATLON</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1500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3000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3200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3500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PENTATLON(U16) / DEKATLON</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2000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3950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4400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5000</w:t>
            </w:r>
          </w:p>
        </w:tc>
      </w:tr>
    </w:tbl>
    <w:p w:rsidR="006D2A6A" w:rsidRDefault="006D2A6A" w:rsidP="00CA0EAC">
      <w:pPr>
        <w:rPr>
          <w:rFonts w:asciiTheme="minorHAnsi" w:hAnsiTheme="minorHAnsi" w:cs="Calibri"/>
          <w:b/>
          <w:u w:val="single"/>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CA0EAC">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CA0EAC">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Pr>
          <w:rFonts w:asciiTheme="minorHAnsi" w:hAnsiTheme="minorHAnsi" w:cs="Calibri"/>
        </w:rPr>
        <w:tab/>
      </w:r>
      <w:r>
        <w:rPr>
          <w:rFonts w:asciiTheme="minorHAnsi" w:hAnsiTheme="minorHAnsi" w:cs="Calibri"/>
        </w:rPr>
        <w:tab/>
      </w:r>
      <w:r>
        <w:rPr>
          <w:rFonts w:asciiTheme="minorHAnsi" w:hAnsiTheme="minorHAnsi" w:cs="Calibri"/>
        </w:rPr>
        <w:tab/>
      </w:r>
    </w:p>
    <w:p w:rsidR="00CA0EAC" w:rsidRPr="00CE7EE7" w:rsidRDefault="00CA0EAC" w:rsidP="00CA0EAC">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EF1980" w:rsidRPr="00CE7EE7" w:rsidRDefault="00EF1980" w:rsidP="00E85769">
      <w:pPr>
        <w:rPr>
          <w:rFonts w:asciiTheme="minorHAnsi" w:hAnsiTheme="minorHAnsi"/>
          <w:b/>
        </w:rPr>
      </w:pPr>
    </w:p>
    <w:sectPr w:rsidR="00EF1980" w:rsidRPr="00CE7EE7" w:rsidSect="00211C80">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02" w:rsidRDefault="00F11102" w:rsidP="00353BB3">
      <w:r>
        <w:separator/>
      </w:r>
    </w:p>
  </w:endnote>
  <w:endnote w:type="continuationSeparator" w:id="0">
    <w:p w:rsidR="00F11102" w:rsidRDefault="00F11102"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516819" w:rsidP="001B2431">
    <w:pPr>
      <w:pStyle w:val="Altbilgi"/>
      <w:framePr w:wrap="around" w:vAnchor="text" w:hAnchor="margin" w:xAlign="center" w:y="1"/>
      <w:rPr>
        <w:rStyle w:val="SayfaNumaras"/>
      </w:rPr>
    </w:pPr>
    <w:r>
      <w:rPr>
        <w:rStyle w:val="SayfaNumaras"/>
      </w:rPr>
      <w:fldChar w:fldCharType="begin"/>
    </w:r>
    <w:r w:rsidR="001046FC">
      <w:rPr>
        <w:rStyle w:val="SayfaNumaras"/>
      </w:rPr>
      <w:instrText xml:space="preserve">PAGE  </w:instrText>
    </w:r>
    <w:r>
      <w:rPr>
        <w:rStyle w:val="SayfaNumaras"/>
      </w:rPr>
      <w:fldChar w:fldCharType="end"/>
    </w:r>
  </w:p>
  <w:p w:rsidR="001046FC" w:rsidRDefault="001046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F11102">
    <w:pPr>
      <w:pStyle w:val="Altbilgi"/>
      <w:jc w:val="center"/>
    </w:pPr>
    <w:r>
      <w:fldChar w:fldCharType="begin"/>
    </w:r>
    <w:r>
      <w:instrText>PAGE   \* MERGEFORMAT</w:instrText>
    </w:r>
    <w:r>
      <w:fldChar w:fldCharType="separate"/>
    </w:r>
    <w:r w:rsidR="00C64C20">
      <w:rPr>
        <w:noProof/>
      </w:rPr>
      <w:t>1</w:t>
    </w:r>
    <w:r>
      <w:rPr>
        <w:noProof/>
      </w:rPr>
      <w:fldChar w:fldCharType="end"/>
    </w:r>
  </w:p>
  <w:p w:rsidR="001046FC" w:rsidRDefault="001046FC"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02" w:rsidRDefault="00F11102" w:rsidP="00353BB3">
      <w:r>
        <w:separator/>
      </w:r>
    </w:p>
  </w:footnote>
  <w:footnote w:type="continuationSeparator" w:id="0">
    <w:p w:rsidR="00F11102" w:rsidRDefault="00F11102"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516819" w:rsidP="001B2431">
    <w:pPr>
      <w:pStyle w:val="stbilgi"/>
      <w:framePr w:wrap="around" w:vAnchor="text" w:hAnchor="margin" w:xAlign="right" w:y="1"/>
      <w:rPr>
        <w:rStyle w:val="SayfaNumaras"/>
      </w:rPr>
    </w:pPr>
    <w:r>
      <w:rPr>
        <w:rStyle w:val="SayfaNumaras"/>
      </w:rPr>
      <w:fldChar w:fldCharType="begin"/>
    </w:r>
    <w:r w:rsidR="001046FC">
      <w:rPr>
        <w:rStyle w:val="SayfaNumaras"/>
      </w:rPr>
      <w:instrText xml:space="preserve">PAGE  </w:instrText>
    </w:r>
    <w:r>
      <w:rPr>
        <w:rStyle w:val="SayfaNumaras"/>
      </w:rPr>
      <w:fldChar w:fldCharType="separate"/>
    </w:r>
    <w:r w:rsidR="001046FC">
      <w:rPr>
        <w:rStyle w:val="SayfaNumaras"/>
        <w:noProof/>
      </w:rPr>
      <w:t>6</w:t>
    </w:r>
    <w:r>
      <w:rPr>
        <w:rStyle w:val="SayfaNumaras"/>
      </w:rPr>
      <w:fldChar w:fldCharType="end"/>
    </w:r>
  </w:p>
  <w:p w:rsidR="001046FC" w:rsidRDefault="001046FC"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5470E"/>
    <w:rsid w:val="000D441B"/>
    <w:rsid w:val="000D53C7"/>
    <w:rsid w:val="001046FC"/>
    <w:rsid w:val="001146BE"/>
    <w:rsid w:val="0012574A"/>
    <w:rsid w:val="00130A9C"/>
    <w:rsid w:val="001528F7"/>
    <w:rsid w:val="00173FA9"/>
    <w:rsid w:val="001968F8"/>
    <w:rsid w:val="001B2431"/>
    <w:rsid w:val="00207D4F"/>
    <w:rsid w:val="00211C80"/>
    <w:rsid w:val="0022773A"/>
    <w:rsid w:val="002338B0"/>
    <w:rsid w:val="0023633D"/>
    <w:rsid w:val="00257B2C"/>
    <w:rsid w:val="00263CD7"/>
    <w:rsid w:val="00264B21"/>
    <w:rsid w:val="00294B9E"/>
    <w:rsid w:val="00295188"/>
    <w:rsid w:val="002C03DE"/>
    <w:rsid w:val="002F7DB5"/>
    <w:rsid w:val="00353BB3"/>
    <w:rsid w:val="003563F8"/>
    <w:rsid w:val="003A27FF"/>
    <w:rsid w:val="003C1899"/>
    <w:rsid w:val="003F63CF"/>
    <w:rsid w:val="00455F91"/>
    <w:rsid w:val="00471C02"/>
    <w:rsid w:val="00491458"/>
    <w:rsid w:val="004D7E04"/>
    <w:rsid w:val="00516819"/>
    <w:rsid w:val="00521F95"/>
    <w:rsid w:val="005761B4"/>
    <w:rsid w:val="00587126"/>
    <w:rsid w:val="005C30FA"/>
    <w:rsid w:val="006219D1"/>
    <w:rsid w:val="00635A1C"/>
    <w:rsid w:val="0068282F"/>
    <w:rsid w:val="006A3C11"/>
    <w:rsid w:val="006D1AB1"/>
    <w:rsid w:val="006D2A6A"/>
    <w:rsid w:val="00703C3E"/>
    <w:rsid w:val="007163AF"/>
    <w:rsid w:val="00725DAD"/>
    <w:rsid w:val="00747327"/>
    <w:rsid w:val="00790F83"/>
    <w:rsid w:val="00825552"/>
    <w:rsid w:val="00837D99"/>
    <w:rsid w:val="00843E57"/>
    <w:rsid w:val="0087501F"/>
    <w:rsid w:val="0091078C"/>
    <w:rsid w:val="00917E3C"/>
    <w:rsid w:val="00934BB1"/>
    <w:rsid w:val="00946715"/>
    <w:rsid w:val="00971F9F"/>
    <w:rsid w:val="00987169"/>
    <w:rsid w:val="00997BE5"/>
    <w:rsid w:val="009F14E2"/>
    <w:rsid w:val="00A027E7"/>
    <w:rsid w:val="00A71F0C"/>
    <w:rsid w:val="00AB2FA6"/>
    <w:rsid w:val="00AC1299"/>
    <w:rsid w:val="00AD2FFE"/>
    <w:rsid w:val="00AD36C0"/>
    <w:rsid w:val="00AF6840"/>
    <w:rsid w:val="00B5775E"/>
    <w:rsid w:val="00B65272"/>
    <w:rsid w:val="00BA3284"/>
    <w:rsid w:val="00C23398"/>
    <w:rsid w:val="00C5783B"/>
    <w:rsid w:val="00C64C20"/>
    <w:rsid w:val="00C8136A"/>
    <w:rsid w:val="00C81BB4"/>
    <w:rsid w:val="00CA0EAC"/>
    <w:rsid w:val="00CB04C6"/>
    <w:rsid w:val="00CE7EE7"/>
    <w:rsid w:val="00D00336"/>
    <w:rsid w:val="00D21CD2"/>
    <w:rsid w:val="00D340F8"/>
    <w:rsid w:val="00DB7130"/>
    <w:rsid w:val="00DC7E99"/>
    <w:rsid w:val="00DE13AD"/>
    <w:rsid w:val="00E831FC"/>
    <w:rsid w:val="00E85769"/>
    <w:rsid w:val="00EA4A0F"/>
    <w:rsid w:val="00EE314C"/>
    <w:rsid w:val="00EE7803"/>
    <w:rsid w:val="00EF1980"/>
    <w:rsid w:val="00F003FE"/>
    <w:rsid w:val="00F11102"/>
    <w:rsid w:val="00F31B3B"/>
    <w:rsid w:val="00F7755D"/>
    <w:rsid w:val="00FA2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o.gl/forms/FmeO0wI7Yc"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2A5CF-D35A-41CF-9DED-3D0F75C7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2017-01-13T11:27:00Z</dcterms:created>
  <dcterms:modified xsi:type="dcterms:W3CDTF">2017-01-13T11:27:00Z</dcterms:modified>
</cp:coreProperties>
</file>