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7150" w:rsidRPr="004209AC" w:rsidRDefault="008B7150" w:rsidP="00A773D6">
      <w:pPr>
        <w:shd w:val="clear" w:color="auto" w:fill="FFFFFF"/>
        <w:spacing w:after="120" w:line="240" w:lineRule="auto"/>
        <w:jc w:val="center"/>
        <w:outlineLvl w:val="2"/>
        <w:rPr>
          <w:rFonts w:ascii="Arial" w:eastAsia="Times New Roman" w:hAnsi="Arial" w:cs="Arial"/>
          <w:b/>
          <w:color w:val="484848"/>
          <w:sz w:val="24"/>
          <w:szCs w:val="24"/>
          <w:lang w:eastAsia="tr-TR"/>
        </w:rPr>
      </w:pPr>
      <w:r w:rsidRPr="004209AC">
        <w:rPr>
          <w:rFonts w:ascii="Arial" w:eastAsia="Times New Roman" w:hAnsi="Arial" w:cs="Arial"/>
          <w:b/>
          <w:color w:val="484848"/>
          <w:sz w:val="24"/>
          <w:szCs w:val="24"/>
          <w:lang w:eastAsia="tr-TR"/>
        </w:rPr>
        <w:t xml:space="preserve">2. KAHRAMANMARAŞ </w:t>
      </w:r>
      <w:r w:rsidR="00A773D6" w:rsidRPr="004209AC">
        <w:rPr>
          <w:rFonts w:ascii="Arial" w:eastAsia="Times New Roman" w:hAnsi="Arial" w:cs="Arial"/>
          <w:b/>
          <w:color w:val="484848"/>
          <w:sz w:val="24"/>
          <w:szCs w:val="24"/>
          <w:lang w:eastAsia="tr-TR"/>
        </w:rPr>
        <w:t xml:space="preserve">12 ŞUBAT </w:t>
      </w:r>
      <w:r w:rsidRPr="004209AC">
        <w:rPr>
          <w:rFonts w:ascii="Arial" w:eastAsia="Times New Roman" w:hAnsi="Arial" w:cs="Arial"/>
          <w:b/>
          <w:color w:val="484848"/>
          <w:sz w:val="24"/>
          <w:szCs w:val="24"/>
          <w:lang w:eastAsia="tr-TR"/>
        </w:rPr>
        <w:t>KURTULUŞ HALK KOŞUSU YARIŞMA STATÜSÜ</w:t>
      </w:r>
    </w:p>
    <w:p w:rsidR="008B7150" w:rsidRPr="008B7150" w:rsidRDefault="00DD6DFD" w:rsidP="00A773D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2.</w:t>
      </w:r>
      <w:r w:rsidR="00A773D6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</w:t>
      </w:r>
      <w:r w:rsid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Kahramanmaraş </w:t>
      </w:r>
      <w:r w:rsidR="00141001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12Şubat </w:t>
      </w:r>
      <w:r w:rsidR="00141001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Kurtuluş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</w:t>
      </w:r>
      <w:r w:rsid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Halk Koşusu </w:t>
      </w:r>
      <w:r w:rsidR="008B7150" w:rsidRPr="00141001">
        <w:rPr>
          <w:rFonts w:ascii="Arial" w:eastAsia="Times New Roman" w:hAnsi="Arial" w:cs="Arial"/>
          <w:b/>
          <w:color w:val="494949"/>
          <w:spacing w:val="8"/>
          <w:sz w:val="24"/>
          <w:szCs w:val="24"/>
          <w:lang w:eastAsia="tr-TR"/>
        </w:rPr>
        <w:t>7 Şubat 2016</w:t>
      </w:r>
      <w:r w:rsid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Pazar günü saat 12.00’de, </w:t>
      </w:r>
      <w:r w:rsidR="00141001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Kahramanmaraş</w:t>
      </w:r>
      <w:r w:rsidR="00141001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’ta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yapılacaktır.</w:t>
      </w:r>
    </w:p>
    <w:p w:rsidR="008B7150" w:rsidRDefault="008B7150" w:rsidP="00A773D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Y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ARIŞMA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DİREKTÖRÜ: </w:t>
      </w:r>
      <w:r w:rsidR="00C0229A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br/>
      </w:r>
      <w:r w:rsidR="00F8641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Halil BOZDOĞAN </w:t>
      </w:r>
      <w:r w:rsidR="00C0229A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br/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Kahramanmaraş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Büyükşehir Belediyesi Gençlik ve Spor Daire Başkanı</w:t>
      </w:r>
    </w:p>
    <w:p w:rsidR="008B7150" w:rsidRDefault="008B7150" w:rsidP="00A7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B7150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tr-TR"/>
        </w:rPr>
        <w:t xml:space="preserve">TEKNİK </w:t>
      </w:r>
      <w:r w:rsidR="00F8641D" w:rsidRPr="008B7150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tr-TR"/>
        </w:rPr>
        <w:t xml:space="preserve">DELEGE: </w:t>
      </w:r>
      <w:r w:rsidR="00C0229A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tr-TR"/>
        </w:rPr>
        <w:br/>
      </w:r>
      <w:r w:rsidR="00F8641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tr-TR"/>
        </w:rPr>
        <w:t xml:space="preserve">Alpaslan ASİLKAN </w:t>
      </w:r>
      <w:r w:rsidR="00C0229A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tr-TR"/>
        </w:rPr>
        <w:br/>
      </w:r>
      <w:r w:rsidR="00F8641D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tr-TR"/>
        </w:rPr>
        <w:t>Kahramanmaraş</w:t>
      </w:r>
      <w:r w:rsidRPr="008B7150">
        <w:rPr>
          <w:rFonts w:ascii="Arial" w:eastAsia="Times New Roman" w:hAnsi="Arial" w:cs="Arial"/>
          <w:color w:val="494949"/>
          <w:sz w:val="24"/>
          <w:szCs w:val="24"/>
          <w:shd w:val="clear" w:color="auto" w:fill="FFFFFF"/>
          <w:lang w:eastAsia="tr-TR"/>
        </w:rPr>
        <w:t xml:space="preserve"> Atletizm İl Temsilcisi</w:t>
      </w:r>
    </w:p>
    <w:p w:rsidR="00860649" w:rsidRPr="008B7150" w:rsidRDefault="00860649" w:rsidP="00A77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B7150" w:rsidRPr="001D3F84" w:rsidRDefault="008B7150" w:rsidP="00A773D6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color w:val="484848"/>
          <w:sz w:val="24"/>
          <w:szCs w:val="24"/>
          <w:lang w:eastAsia="tr-TR"/>
        </w:rPr>
      </w:pPr>
      <w:r w:rsidRPr="001D3F84">
        <w:rPr>
          <w:rFonts w:ascii="Arial" w:eastAsia="Times New Roman" w:hAnsi="Arial" w:cs="Arial"/>
          <w:b/>
          <w:color w:val="484848"/>
          <w:sz w:val="24"/>
          <w:szCs w:val="24"/>
          <w:lang w:eastAsia="tr-TR"/>
        </w:rPr>
        <w:t xml:space="preserve">GENEL </w:t>
      </w:r>
      <w:r w:rsidR="00F8641D" w:rsidRPr="001D3F84">
        <w:rPr>
          <w:rFonts w:ascii="Arial" w:eastAsia="Times New Roman" w:hAnsi="Arial" w:cs="Arial"/>
          <w:b/>
          <w:color w:val="484848"/>
          <w:sz w:val="24"/>
          <w:szCs w:val="24"/>
          <w:lang w:eastAsia="tr-TR"/>
        </w:rPr>
        <w:t>KONULAR:</w:t>
      </w:r>
    </w:p>
    <w:p w:rsidR="00860649" w:rsidRDefault="008B7150" w:rsidP="00A773D6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ind w:left="284" w:hanging="284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Yarışma Atletizm Federasyonu ve IAAF yarışma kuralla</w:t>
      </w:r>
      <w:r w:rsid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rına uygun olarak yapılacaktır.</w:t>
      </w:r>
    </w:p>
    <w:p w:rsidR="00860649" w:rsidRDefault="008B7150" w:rsidP="00A773D6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ind w:left="284" w:hanging="284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Yarışma; kulüp</w:t>
      </w:r>
      <w:r w:rsidR="00860649" w:rsidRP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sporcusu</w:t>
      </w:r>
      <w:r w:rsidRP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, ferdi </w:t>
      </w:r>
      <w:r w:rsidR="00860649" w:rsidRP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sporcular ve T.C. Vatandaşı halka açıktır.</w:t>
      </w:r>
    </w:p>
    <w:p w:rsidR="00860649" w:rsidRDefault="008B7150" w:rsidP="00A773D6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ind w:left="284" w:hanging="284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Yarışmalar Kadın ve Erkeklerde yapılacakt</w:t>
      </w:r>
      <w:r w:rsid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ır.</w:t>
      </w:r>
    </w:p>
    <w:p w:rsidR="008B7150" w:rsidRPr="00860649" w:rsidRDefault="00860649" w:rsidP="00A773D6">
      <w:pPr>
        <w:pStyle w:val="ListParagraph"/>
        <w:numPr>
          <w:ilvl w:val="0"/>
          <w:numId w:val="1"/>
        </w:numPr>
        <w:shd w:val="clear" w:color="auto" w:fill="FFFFFF"/>
        <w:spacing w:after="0" w:line="330" w:lineRule="atLeast"/>
        <w:ind w:left="284" w:hanging="284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Yarışmalarda </w:t>
      </w:r>
      <w:r w:rsidR="008B7150" w:rsidRP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yaş kategori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si yoktur.</w:t>
      </w:r>
      <w:r w:rsidR="008B7150" w:rsidRP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 </w:t>
      </w:r>
    </w:p>
    <w:p w:rsidR="00415790" w:rsidRDefault="008B7150" w:rsidP="00A773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5. </w:t>
      </w:r>
      <w:r w:rsid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Yarışmaya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katılımda,</w:t>
      </w:r>
      <w:r w:rsid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yarışmada ve yarışma sonrasında yaşanabilecek sağlık problemlerinde 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mesuliyet katılımcılara aittir.</w:t>
      </w:r>
      <w:r w:rsidR="004209AC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</w:t>
      </w:r>
      <w:r w:rsid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Kahramanmaraş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Büyükşehir Belediyesi, </w:t>
      </w:r>
      <w:r w:rsidR="00860649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Kahramanmaraş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şehri her türlü mesuliyetten </w:t>
      </w:r>
      <w:r w:rsidR="0081141D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muaftır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. (</w:t>
      </w:r>
      <w:r w:rsidR="00D57E9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H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er katılımcının ekte yer alan Muvafaka</w:t>
      </w:r>
      <w:r w:rsidR="005F64A5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tnameyi doldurması gerekmektedir.</w:t>
      </w:r>
      <w:r w:rsidR="005F64A5" w:rsidRPr="005F64A5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</w:t>
      </w:r>
      <w:r w:rsidR="005F64A5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Lisans veya sağlık raporu ibraz edenler hariç </w:t>
      </w:r>
      <w:r w:rsidR="005F64A5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Muvafaka</w:t>
      </w:r>
      <w:r w:rsidR="005F64A5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tnameyi doldurmayan sporcular yarışmaya alınmayacaktır. 18 yaş altı sporculardan veli izin belgesi istenecektir.</w:t>
      </w:r>
    </w:p>
    <w:p w:rsidR="001D3F84" w:rsidRDefault="008B7150" w:rsidP="00A773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6. 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7 Şubat 2016 2. Kahramanmaraş Ulusal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Kurtuluş 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Halk Koşusu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ile ilgili gerekli sağlık, güvenlik, ulaşım, yarışma parkurunun hazırlanması ve göğüs numaralarının temini 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Kahramanmaraş </w:t>
      </w:r>
      <w:r w:rsidR="00DD6DFD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Büyükşehir Belediyesi 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tarafından sağlanacaktır.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br/>
        <w:t xml:space="preserve">7. Yarışmaların organizasyonu 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Kahramanmaraş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Büyükşehir Belediyesi tarafından yapılacaktır.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br/>
      </w:r>
    </w:p>
    <w:p w:rsidR="008B7150" w:rsidRPr="008B7150" w:rsidRDefault="00F11C40" w:rsidP="00A773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1D3F84">
        <w:rPr>
          <w:rFonts w:ascii="Arial" w:eastAsia="Times New Roman" w:hAnsi="Arial" w:cs="Arial"/>
          <w:b/>
          <w:color w:val="494949"/>
          <w:spacing w:val="8"/>
          <w:sz w:val="24"/>
          <w:szCs w:val="24"/>
          <w:lang w:eastAsia="tr-TR"/>
        </w:rPr>
        <w:t>KAYIT VE GÖĞÜS NUMARASI</w:t>
      </w:r>
      <w:r w:rsidR="00DD6DFD" w:rsidRPr="001D3F84">
        <w:rPr>
          <w:rFonts w:ascii="Arial" w:eastAsia="Times New Roman" w:hAnsi="Arial" w:cs="Arial"/>
          <w:b/>
          <w:color w:val="494949"/>
          <w:spacing w:val="8"/>
          <w:sz w:val="24"/>
          <w:szCs w:val="24"/>
          <w:lang w:eastAsia="tr-TR"/>
        </w:rPr>
        <w:t>:</w:t>
      </w:r>
      <w:r w:rsidRPr="00F11C4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Sporcular göğüs numaralarını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7 Şubat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2016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Pazar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(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yarışma günü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)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: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saat 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9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.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30 / 11.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3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0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arası</w:t>
      </w:r>
      <w:r w:rsidRPr="00F11C4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y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arışma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başlangıç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yeri olan Kahramanmaraş Kılavuzlu 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T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arihi </w:t>
      </w:r>
      <w:r w:rsidR="00DD6DFD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Taş</w:t>
      </w:r>
      <w:r w:rsidR="00DD6DFD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Köprüsünden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alarak kayıt yaptıracaktır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. Göğüs numarası olmayan yarışmacı parkura giremez.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Yarışma sırasında göğüs numarası hakemler tarafından okunacak şekilde takılmalıdır. Göğüs numarasız varış noktasına gelen sporcular değerlendirmeye alınmayacaktır. </w:t>
      </w:r>
    </w:p>
    <w:p w:rsidR="00DC0173" w:rsidRDefault="001D3F84" w:rsidP="00A773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1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. Ekteki Krokiye göre </w:t>
      </w:r>
      <w:r w:rsidR="00F11C4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Tarihi Klavuzlu Taş Köprüden başlayıp, Kahramanmaraş Kalesinde 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bitecektir. </w:t>
      </w:r>
      <w:r w:rsidR="00F11C4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Yarışma günü (9</w:t>
      </w:r>
      <w:r w:rsidR="00F11C4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.</w:t>
      </w:r>
      <w:r w:rsidR="00F11C4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30 / 11.3</w:t>
      </w:r>
      <w:r w:rsidR="00F11C4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0</w:t>
      </w:r>
      <w:r w:rsidR="00F11C4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arası) 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muafakatname formu dolduran </w:t>
      </w:r>
      <w:r w:rsidR="00F11C4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ve 12 yaş üzeri </w:t>
      </w:r>
      <w:r w:rsidR="00DC0173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her Türk Vatandaşı koşuya katılabilir.</w:t>
      </w:r>
      <w:r w:rsidR="00DC0173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br/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2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. Halk Koşusuna katılan her kişiye</w:t>
      </w:r>
      <w:r w:rsidR="00DC0173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kayıt sırasında yarışma tişörtü ve varış yerinde 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madalya</w:t>
      </w:r>
      <w:r w:rsidR="00141001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ve bayanlarda ilk 10, erkeklerde 50 sporcuya para ödülü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verilecektir.</w:t>
      </w:r>
    </w:p>
    <w:p w:rsidR="008B7150" w:rsidRPr="008B7150" w:rsidRDefault="001D3F84" w:rsidP="00A773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3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. Belirtilen süre içerisinde kayıtlarını yaptırmayan sporcuların baş</w:t>
      </w:r>
      <w:r w:rsidR="00DC0173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vuruları dikkate alınmayacak ve süre uzatılmayacaktır.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br/>
        <w:t> </w:t>
      </w:r>
    </w:p>
    <w:p w:rsidR="008B7150" w:rsidRPr="00A773D6" w:rsidRDefault="008B7150" w:rsidP="00A773D6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color w:val="484848"/>
          <w:sz w:val="24"/>
          <w:szCs w:val="24"/>
          <w:lang w:eastAsia="tr-TR"/>
        </w:rPr>
      </w:pPr>
      <w:r w:rsidRPr="00A773D6">
        <w:rPr>
          <w:rFonts w:ascii="Arial" w:eastAsia="Times New Roman" w:hAnsi="Arial" w:cs="Arial"/>
          <w:b/>
          <w:color w:val="484848"/>
          <w:sz w:val="24"/>
          <w:szCs w:val="24"/>
          <w:lang w:eastAsia="tr-TR"/>
        </w:rPr>
        <w:t>TEKNİK KONULAR:</w:t>
      </w:r>
    </w:p>
    <w:p w:rsidR="00C5287F" w:rsidRDefault="008B7150" w:rsidP="00A773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1. </w:t>
      </w:r>
      <w:r w:rsidR="00C5287F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7 Şubat 2016 Pazar günü Kahramanmaraş 12 Şubat 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Kurtuluş </w:t>
      </w:r>
      <w:r w:rsidR="00C5287F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Halk Koşu 12 Km.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olup, tüm yarışmacılar aynı mesafeyi koşacaktır.</w:t>
      </w:r>
    </w:p>
    <w:p w:rsidR="008B7150" w:rsidRPr="008B7150" w:rsidRDefault="00C5287F" w:rsidP="00A773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2. Yarışma süresi 12.00-14.00 arası olup bu saatler arasında 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yarışma parkuruna görevli araçların dışında araç alınmayacaktır.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br/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3. Yarışma süresi 2</w:t>
      </w:r>
      <w:r w:rsidR="008B7150"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saat olup bu süreyi aşan sporcular belirlenen araçla parkurdan alınacaklardır.</w:t>
      </w:r>
    </w:p>
    <w:p w:rsidR="008B7150" w:rsidRPr="008B7150" w:rsidRDefault="008B7150" w:rsidP="00A773D6">
      <w:pPr>
        <w:shd w:val="clear" w:color="auto" w:fill="FFFFFF"/>
        <w:spacing w:after="150" w:line="330" w:lineRule="atLeast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 </w:t>
      </w:r>
    </w:p>
    <w:p w:rsidR="008B7150" w:rsidRPr="00A773D6" w:rsidRDefault="008B7150" w:rsidP="00A773D6">
      <w:pPr>
        <w:shd w:val="clear" w:color="auto" w:fill="FFFFFF"/>
        <w:spacing w:after="120" w:line="240" w:lineRule="auto"/>
        <w:outlineLvl w:val="3"/>
        <w:rPr>
          <w:rFonts w:ascii="Arial" w:eastAsia="Times New Roman" w:hAnsi="Arial" w:cs="Arial"/>
          <w:b/>
          <w:color w:val="484848"/>
          <w:sz w:val="24"/>
          <w:szCs w:val="24"/>
          <w:lang w:eastAsia="tr-TR"/>
        </w:rPr>
      </w:pPr>
      <w:r w:rsidRPr="00A773D6">
        <w:rPr>
          <w:rFonts w:ascii="Arial" w:eastAsia="Times New Roman" w:hAnsi="Arial" w:cs="Arial"/>
          <w:b/>
          <w:color w:val="484848"/>
          <w:sz w:val="24"/>
          <w:szCs w:val="24"/>
          <w:lang w:eastAsia="tr-TR"/>
        </w:rPr>
        <w:t>ÖDÜLLER:</w:t>
      </w:r>
    </w:p>
    <w:p w:rsidR="00A773D6" w:rsidRDefault="008B7150" w:rsidP="00A773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1. Yarışma sonucunda Genel Sıralama</w:t>
      </w:r>
      <w:r w:rsidR="00C5287F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da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,</w:t>
      </w:r>
      <w:r w:rsidR="00C5287F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Erkeklerde ilk 50 Bayanlarda ilk 10 dereceyi elde eden sporculara ödülleri </w:t>
      </w:r>
      <w:r w:rsidR="00DC3D33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(aşağıdaki tabladaki şekilde) </w:t>
      </w:r>
      <w:r w:rsidR="00C5287F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Kahramanmaraş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Büyükşehir Belediyesi Başkanlığı tarafından verilecektir.</w:t>
      </w:r>
    </w:p>
    <w:tbl>
      <w:tblPr>
        <w:tblStyle w:val="TableGrid"/>
        <w:tblW w:w="0" w:type="auto"/>
        <w:tblLook w:val="04A0"/>
      </w:tblPr>
      <w:tblGrid>
        <w:gridCol w:w="2093"/>
        <w:gridCol w:w="4191"/>
        <w:gridCol w:w="4191"/>
      </w:tblGrid>
      <w:tr w:rsidR="00A773D6">
        <w:tc>
          <w:tcPr>
            <w:tcW w:w="2093" w:type="dxa"/>
          </w:tcPr>
          <w:p w:rsidR="00A773D6" w:rsidRPr="00A773D6" w:rsidRDefault="00A773D6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b/>
                <w:color w:val="494949"/>
                <w:spacing w:val="8"/>
                <w:sz w:val="24"/>
                <w:szCs w:val="24"/>
                <w:lang w:eastAsia="tr-TR"/>
              </w:rPr>
            </w:pPr>
            <w:r w:rsidRPr="00A773D6">
              <w:rPr>
                <w:rFonts w:ascii="Arial" w:eastAsia="Times New Roman" w:hAnsi="Arial" w:cs="Arial"/>
                <w:b/>
                <w:color w:val="494949"/>
                <w:spacing w:val="8"/>
                <w:sz w:val="24"/>
                <w:szCs w:val="24"/>
                <w:lang w:eastAsia="tr-TR"/>
              </w:rPr>
              <w:t>SIRALAMA</w:t>
            </w:r>
          </w:p>
        </w:tc>
        <w:tc>
          <w:tcPr>
            <w:tcW w:w="4191" w:type="dxa"/>
            <w:vAlign w:val="center"/>
          </w:tcPr>
          <w:p w:rsidR="00A773D6" w:rsidRPr="00A773D6" w:rsidRDefault="00A773D6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b/>
                <w:color w:val="494949"/>
                <w:spacing w:val="8"/>
                <w:sz w:val="24"/>
                <w:szCs w:val="24"/>
                <w:lang w:eastAsia="tr-TR"/>
              </w:rPr>
            </w:pPr>
            <w:r w:rsidRPr="00A773D6">
              <w:rPr>
                <w:rFonts w:ascii="Arial" w:eastAsia="Times New Roman" w:hAnsi="Arial" w:cs="Arial"/>
                <w:b/>
                <w:color w:val="494949"/>
                <w:spacing w:val="8"/>
                <w:sz w:val="24"/>
                <w:szCs w:val="24"/>
                <w:lang w:eastAsia="tr-TR"/>
              </w:rPr>
              <w:t>ERKEKLER</w:t>
            </w:r>
          </w:p>
        </w:tc>
        <w:tc>
          <w:tcPr>
            <w:tcW w:w="4191" w:type="dxa"/>
            <w:vAlign w:val="center"/>
          </w:tcPr>
          <w:p w:rsidR="00A773D6" w:rsidRPr="00A773D6" w:rsidRDefault="00A773D6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b/>
                <w:color w:val="494949"/>
                <w:spacing w:val="8"/>
                <w:sz w:val="24"/>
                <w:szCs w:val="24"/>
                <w:lang w:eastAsia="tr-TR"/>
              </w:rPr>
            </w:pPr>
            <w:r w:rsidRPr="00A773D6">
              <w:rPr>
                <w:rFonts w:ascii="Arial" w:eastAsia="Times New Roman" w:hAnsi="Arial" w:cs="Arial"/>
                <w:b/>
                <w:color w:val="494949"/>
                <w:spacing w:val="8"/>
                <w:sz w:val="24"/>
                <w:szCs w:val="24"/>
                <w:lang w:eastAsia="tr-TR"/>
              </w:rPr>
              <w:t>BAYANLAR</w:t>
            </w:r>
          </w:p>
        </w:tc>
      </w:tr>
      <w:tr w:rsidR="00A773D6">
        <w:tc>
          <w:tcPr>
            <w:tcW w:w="2093" w:type="dxa"/>
          </w:tcPr>
          <w:p w:rsidR="00A773D6" w:rsidRDefault="00A773D6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1</w:t>
            </w:r>
            <w:r w:rsidR="0018001F"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91" w:type="dxa"/>
          </w:tcPr>
          <w:p w:rsidR="00A773D6" w:rsidRDefault="00FC4D83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2000</w:t>
            </w:r>
            <w:r w:rsidR="0018001F"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1000 TL</w:t>
            </w:r>
          </w:p>
        </w:tc>
      </w:tr>
      <w:tr w:rsidR="00A773D6">
        <w:tc>
          <w:tcPr>
            <w:tcW w:w="2093" w:type="dxa"/>
          </w:tcPr>
          <w:p w:rsidR="00A773D6" w:rsidRDefault="00A773D6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2</w:t>
            </w:r>
            <w:r w:rsidR="0018001F"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91" w:type="dxa"/>
          </w:tcPr>
          <w:p w:rsidR="00A773D6" w:rsidRDefault="00FC4D83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1500</w:t>
            </w:r>
            <w:r w:rsidR="0018001F"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 xml:space="preserve"> TL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750 TL</w:t>
            </w:r>
          </w:p>
        </w:tc>
      </w:tr>
      <w:tr w:rsidR="00A773D6">
        <w:tc>
          <w:tcPr>
            <w:tcW w:w="2093" w:type="dxa"/>
          </w:tcPr>
          <w:p w:rsidR="00A773D6" w:rsidRDefault="00A773D6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3</w:t>
            </w:r>
            <w:r w:rsidR="0018001F"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91" w:type="dxa"/>
          </w:tcPr>
          <w:p w:rsidR="00A773D6" w:rsidRDefault="00FC4D83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100</w:t>
            </w:r>
            <w:r w:rsidR="0018001F"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0 TL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600 TL</w:t>
            </w:r>
          </w:p>
        </w:tc>
      </w:tr>
      <w:tr w:rsidR="00A773D6">
        <w:tc>
          <w:tcPr>
            <w:tcW w:w="2093" w:type="dxa"/>
          </w:tcPr>
          <w:p w:rsidR="00A773D6" w:rsidRDefault="00A773D6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4</w:t>
            </w:r>
            <w:r w:rsidR="0018001F"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750 TL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500 TL</w:t>
            </w:r>
          </w:p>
        </w:tc>
      </w:tr>
      <w:tr w:rsidR="00A773D6">
        <w:tc>
          <w:tcPr>
            <w:tcW w:w="2093" w:type="dxa"/>
          </w:tcPr>
          <w:p w:rsidR="00A773D6" w:rsidRDefault="00A773D6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5</w:t>
            </w:r>
            <w:r w:rsidR="0018001F"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600 TL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400 TL</w:t>
            </w:r>
          </w:p>
        </w:tc>
      </w:tr>
      <w:tr w:rsidR="00A773D6">
        <w:tc>
          <w:tcPr>
            <w:tcW w:w="2093" w:type="dxa"/>
          </w:tcPr>
          <w:p w:rsidR="00A773D6" w:rsidRDefault="00A773D6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6</w:t>
            </w:r>
            <w:r w:rsidR="0018001F"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500 TL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300 TL</w:t>
            </w:r>
          </w:p>
        </w:tc>
      </w:tr>
      <w:tr w:rsidR="00A773D6">
        <w:tc>
          <w:tcPr>
            <w:tcW w:w="2093" w:type="dxa"/>
          </w:tcPr>
          <w:p w:rsidR="00A773D6" w:rsidRDefault="00A773D6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7</w:t>
            </w:r>
            <w:r w:rsidR="0018001F"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400 TL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250 TL</w:t>
            </w:r>
          </w:p>
        </w:tc>
      </w:tr>
      <w:tr w:rsidR="00A773D6">
        <w:tc>
          <w:tcPr>
            <w:tcW w:w="2093" w:type="dxa"/>
          </w:tcPr>
          <w:p w:rsidR="00A773D6" w:rsidRDefault="00A773D6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8</w:t>
            </w:r>
            <w:r w:rsidR="0018001F"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350 TL</w:t>
            </w:r>
          </w:p>
        </w:tc>
        <w:tc>
          <w:tcPr>
            <w:tcW w:w="4191" w:type="dxa"/>
          </w:tcPr>
          <w:p w:rsidR="00A773D6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200 TL</w:t>
            </w:r>
          </w:p>
        </w:tc>
      </w:tr>
      <w:tr w:rsidR="0018001F">
        <w:tc>
          <w:tcPr>
            <w:tcW w:w="2093" w:type="dxa"/>
          </w:tcPr>
          <w:p w:rsidR="0018001F" w:rsidRDefault="0018001F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9.</w:t>
            </w:r>
          </w:p>
        </w:tc>
        <w:tc>
          <w:tcPr>
            <w:tcW w:w="4191" w:type="dxa"/>
          </w:tcPr>
          <w:p w:rsidR="0018001F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300 TL</w:t>
            </w:r>
          </w:p>
        </w:tc>
        <w:tc>
          <w:tcPr>
            <w:tcW w:w="4191" w:type="dxa"/>
          </w:tcPr>
          <w:p w:rsidR="0018001F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150 TL</w:t>
            </w:r>
          </w:p>
        </w:tc>
      </w:tr>
      <w:tr w:rsidR="0018001F">
        <w:tc>
          <w:tcPr>
            <w:tcW w:w="2093" w:type="dxa"/>
          </w:tcPr>
          <w:p w:rsidR="0018001F" w:rsidRDefault="0018001F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10.</w:t>
            </w:r>
          </w:p>
        </w:tc>
        <w:tc>
          <w:tcPr>
            <w:tcW w:w="4191" w:type="dxa"/>
          </w:tcPr>
          <w:p w:rsidR="0018001F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250 TL</w:t>
            </w:r>
          </w:p>
        </w:tc>
        <w:tc>
          <w:tcPr>
            <w:tcW w:w="4191" w:type="dxa"/>
          </w:tcPr>
          <w:p w:rsidR="0018001F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100 TL</w:t>
            </w:r>
          </w:p>
        </w:tc>
      </w:tr>
      <w:tr w:rsidR="0018001F">
        <w:tc>
          <w:tcPr>
            <w:tcW w:w="2093" w:type="dxa"/>
          </w:tcPr>
          <w:p w:rsidR="0018001F" w:rsidRDefault="0018001F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11.-20.</w:t>
            </w:r>
          </w:p>
        </w:tc>
        <w:tc>
          <w:tcPr>
            <w:tcW w:w="4191" w:type="dxa"/>
          </w:tcPr>
          <w:p w:rsidR="0018001F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200 TL</w:t>
            </w:r>
          </w:p>
        </w:tc>
        <w:tc>
          <w:tcPr>
            <w:tcW w:w="4191" w:type="dxa"/>
          </w:tcPr>
          <w:p w:rsidR="0018001F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</w:p>
        </w:tc>
      </w:tr>
      <w:tr w:rsidR="0018001F">
        <w:tc>
          <w:tcPr>
            <w:tcW w:w="2093" w:type="dxa"/>
          </w:tcPr>
          <w:p w:rsidR="0018001F" w:rsidRDefault="0018001F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21.-30.</w:t>
            </w:r>
          </w:p>
        </w:tc>
        <w:tc>
          <w:tcPr>
            <w:tcW w:w="4191" w:type="dxa"/>
          </w:tcPr>
          <w:p w:rsidR="0018001F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150 TL</w:t>
            </w:r>
          </w:p>
        </w:tc>
        <w:tc>
          <w:tcPr>
            <w:tcW w:w="4191" w:type="dxa"/>
          </w:tcPr>
          <w:p w:rsidR="0018001F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</w:p>
        </w:tc>
      </w:tr>
      <w:tr w:rsidR="0018001F">
        <w:tc>
          <w:tcPr>
            <w:tcW w:w="2093" w:type="dxa"/>
          </w:tcPr>
          <w:p w:rsidR="0018001F" w:rsidRDefault="0018001F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31.-40.</w:t>
            </w:r>
          </w:p>
        </w:tc>
        <w:tc>
          <w:tcPr>
            <w:tcW w:w="4191" w:type="dxa"/>
          </w:tcPr>
          <w:p w:rsidR="0018001F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100 TL</w:t>
            </w:r>
          </w:p>
        </w:tc>
        <w:tc>
          <w:tcPr>
            <w:tcW w:w="4191" w:type="dxa"/>
          </w:tcPr>
          <w:p w:rsidR="0018001F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</w:p>
        </w:tc>
      </w:tr>
      <w:tr w:rsidR="0018001F">
        <w:tc>
          <w:tcPr>
            <w:tcW w:w="2093" w:type="dxa"/>
          </w:tcPr>
          <w:p w:rsidR="0018001F" w:rsidRDefault="0018001F" w:rsidP="00A773D6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41.-50.</w:t>
            </w:r>
          </w:p>
        </w:tc>
        <w:tc>
          <w:tcPr>
            <w:tcW w:w="4191" w:type="dxa"/>
          </w:tcPr>
          <w:p w:rsidR="0018001F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  <w:t>50 TL</w:t>
            </w:r>
          </w:p>
        </w:tc>
        <w:tc>
          <w:tcPr>
            <w:tcW w:w="4191" w:type="dxa"/>
          </w:tcPr>
          <w:p w:rsidR="0018001F" w:rsidRDefault="0018001F" w:rsidP="00FC4D83">
            <w:pPr>
              <w:spacing w:line="330" w:lineRule="atLeast"/>
              <w:jc w:val="center"/>
              <w:rPr>
                <w:rFonts w:ascii="Arial" w:eastAsia="Times New Roman" w:hAnsi="Arial" w:cs="Arial"/>
                <w:color w:val="494949"/>
                <w:spacing w:val="8"/>
                <w:sz w:val="24"/>
                <w:szCs w:val="24"/>
                <w:lang w:eastAsia="tr-TR"/>
              </w:rPr>
            </w:pPr>
          </w:p>
        </w:tc>
      </w:tr>
    </w:tbl>
    <w:p w:rsidR="008B7150" w:rsidRPr="008B7150" w:rsidRDefault="008B7150" w:rsidP="00A773D6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br/>
        <w:t>2. Yarışmalarda ödüller haricinde sporculara herhangi bir ödeme yapılmayacaktır.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br/>
        <w:t>3. Yarışma sonucunda</w:t>
      </w:r>
      <w:r w:rsidR="00C5287F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bitiren sporculara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madalyaları </w:t>
      </w:r>
      <w:r w:rsidR="00C5287F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Kahramanmaraş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Büyükşehir Belediyesi Başk</w:t>
      </w:r>
      <w:r w:rsidR="00C5287F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anlığı tarafından verilecektir.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br/>
      </w:r>
      <w:r w:rsidR="00E27E0C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4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. Doğacak her hangi bir problemden </w:t>
      </w:r>
      <w:r w:rsidR="00E27E0C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Kahramanmaraş</w:t>
      </w:r>
      <w:r w:rsidRPr="008B7150"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Büyükşehir Belediyesi Başkanlığı sorumlu değildir.</w:t>
      </w:r>
    </w:p>
    <w:p w:rsidR="0042382D" w:rsidRDefault="0042382D"/>
    <w:p w:rsidR="001D3F84" w:rsidRDefault="001D3F84"/>
    <w:p w:rsidR="001D3F84" w:rsidRDefault="001D3F84"/>
    <w:p w:rsidR="001D3F84" w:rsidRDefault="001D3F84"/>
    <w:p w:rsidR="001D3F84" w:rsidRDefault="001D3F84"/>
    <w:p w:rsidR="001D3F84" w:rsidRPr="001D3F84" w:rsidRDefault="001D3F84" w:rsidP="001D3F84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Alpaslan</w:t>
      </w:r>
      <w:r w:rsidRPr="001D3F84">
        <w:rPr>
          <w:rFonts w:ascii="Arial" w:hAnsi="Arial" w:cs="Arial"/>
          <w:sz w:val="24"/>
          <w:szCs w:val="24"/>
        </w:rPr>
        <w:t xml:space="preserve"> ASİLKAN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>Halil BOZDOĞAN</w:t>
      </w: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1D3F84" w:rsidRDefault="001D3F84" w:rsidP="001D3F84">
      <w:pP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r w:rsidRPr="001D3F8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Atletizm İl Temsilcisi</w:t>
      </w:r>
      <w: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  <w:t xml:space="preserve">                                                     Gençlik ve Spor Şube Müdürü</w:t>
      </w:r>
    </w:p>
    <w:p w:rsidR="007A7566" w:rsidRDefault="007A7566" w:rsidP="001D3F84">
      <w:pP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</w:p>
    <w:p w:rsidR="007A7566" w:rsidRDefault="007A7566" w:rsidP="001D3F84">
      <w:pP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</w:p>
    <w:p w:rsidR="007A7566" w:rsidRDefault="007A7566" w:rsidP="001D3F84">
      <w:pPr>
        <w:rPr>
          <w:rFonts w:ascii="Arial" w:eastAsia="Times New Roman" w:hAnsi="Arial" w:cs="Arial"/>
          <w:color w:val="494949"/>
          <w:spacing w:val="8"/>
          <w:sz w:val="24"/>
          <w:szCs w:val="24"/>
          <w:lang w:eastAsia="tr-TR"/>
        </w:rPr>
      </w:pPr>
      <w:bookmarkStart w:id="0" w:name="_GoBack"/>
      <w:bookmarkEnd w:id="0"/>
    </w:p>
    <w:p w:rsidR="007A7566" w:rsidRPr="001D3F84" w:rsidRDefault="007A7566" w:rsidP="001D3F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6543675" cy="360465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360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7566" w:rsidRPr="001D3F84" w:rsidSect="00A773D6">
      <w:pgSz w:w="11906" w:h="16838"/>
      <w:pgMar w:top="1134" w:right="72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9373A91"/>
    <w:multiLevelType w:val="hybridMultilevel"/>
    <w:tmpl w:val="C42432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characterSpacingControl w:val="doNotCompress"/>
  <w:compat/>
  <w:rsids>
    <w:rsidRoot w:val="00595357"/>
    <w:rsid w:val="00017EF9"/>
    <w:rsid w:val="000A7D09"/>
    <w:rsid w:val="00141001"/>
    <w:rsid w:val="0018001F"/>
    <w:rsid w:val="001B64EA"/>
    <w:rsid w:val="001D3F84"/>
    <w:rsid w:val="003B1146"/>
    <w:rsid w:val="00415790"/>
    <w:rsid w:val="004209AC"/>
    <w:rsid w:val="0042382D"/>
    <w:rsid w:val="00595357"/>
    <w:rsid w:val="005F64A5"/>
    <w:rsid w:val="006E0ABF"/>
    <w:rsid w:val="007A7566"/>
    <w:rsid w:val="00803C66"/>
    <w:rsid w:val="0081141D"/>
    <w:rsid w:val="00860649"/>
    <w:rsid w:val="008B7150"/>
    <w:rsid w:val="00A773D6"/>
    <w:rsid w:val="00C0229A"/>
    <w:rsid w:val="00C5287F"/>
    <w:rsid w:val="00D57E90"/>
    <w:rsid w:val="00DC0173"/>
    <w:rsid w:val="00DC3D33"/>
    <w:rsid w:val="00DD6DFD"/>
    <w:rsid w:val="00E27E0C"/>
    <w:rsid w:val="00F11C40"/>
    <w:rsid w:val="00F2489F"/>
    <w:rsid w:val="00F8641D"/>
    <w:rsid w:val="00FC4D83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D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0649"/>
    <w:pPr>
      <w:ind w:left="720"/>
      <w:contextualSpacing/>
    </w:pPr>
  </w:style>
  <w:style w:type="table" w:styleId="TableGrid">
    <w:name w:val="Table Grid"/>
    <w:basedOn w:val="TableNormal"/>
    <w:uiPriority w:val="59"/>
    <w:rsid w:val="00A77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0649"/>
    <w:pPr>
      <w:ind w:left="720"/>
      <w:contextualSpacing/>
    </w:pPr>
  </w:style>
  <w:style w:type="table" w:styleId="TabloKlavuzu">
    <w:name w:val="Table Grid"/>
    <w:basedOn w:val="NormalTablo"/>
    <w:uiPriority w:val="59"/>
    <w:rsid w:val="00A7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7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543</Words>
  <Characters>3100</Characters>
  <Application>Microsoft Word 12.0.0</Application>
  <DocSecurity>0</DocSecurity>
  <Lines>25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Mekehan</dc:creator>
  <cp:lastModifiedBy>SFERBAY</cp:lastModifiedBy>
  <cp:revision>4</cp:revision>
  <dcterms:created xsi:type="dcterms:W3CDTF">2016-01-27T10:34:00Z</dcterms:created>
  <dcterms:modified xsi:type="dcterms:W3CDTF">2016-01-27T11:58:00Z</dcterms:modified>
</cp:coreProperties>
</file>