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98" w:rsidRDefault="00BA3B98" w:rsidP="00BA3B98">
      <w:p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  <w:u w:val="single"/>
        </w:rPr>
        <w:t>DUYURU</w:t>
      </w:r>
    </w:p>
    <w:p w:rsidR="00BA3B98" w:rsidRDefault="00B42153" w:rsidP="00BA3B98">
      <w:pPr>
        <w:rPr>
          <w:sz w:val="24"/>
          <w:szCs w:val="24"/>
        </w:rPr>
      </w:pPr>
      <w:r w:rsidRPr="00E10FE2">
        <w:rPr>
          <w:b/>
          <w:sz w:val="24"/>
          <w:szCs w:val="24"/>
        </w:rPr>
        <w:t xml:space="preserve"> 1.)</w:t>
      </w:r>
      <w:r w:rsidR="00BA3B98">
        <w:rPr>
          <w:sz w:val="24"/>
          <w:szCs w:val="24"/>
        </w:rPr>
        <w:t xml:space="preserve"> Türkiye Atletizm Federasyonu </w:t>
      </w:r>
      <w:proofErr w:type="gramStart"/>
      <w:r w:rsidR="00BA3B98">
        <w:rPr>
          <w:sz w:val="24"/>
          <w:szCs w:val="24"/>
        </w:rPr>
        <w:t>Başkanlığı  2016</w:t>
      </w:r>
      <w:proofErr w:type="gramEnd"/>
      <w:r w:rsidR="00BA3B98">
        <w:rPr>
          <w:sz w:val="24"/>
          <w:szCs w:val="24"/>
        </w:rPr>
        <w:t xml:space="preserve"> - 2017 öğretim yılında Olimpik Hazırlık Merkezlerine alınacak sporcuların belirlenmesi amacı ile baraj derecelerini oluşturmuştur.  </w:t>
      </w:r>
      <w:proofErr w:type="spellStart"/>
      <w:r w:rsidR="00BA3B98">
        <w:rPr>
          <w:sz w:val="24"/>
          <w:szCs w:val="24"/>
        </w:rPr>
        <w:t>TOHM’a</w:t>
      </w:r>
      <w:proofErr w:type="spellEnd"/>
      <w:r w:rsidR="00BA3B98">
        <w:rPr>
          <w:sz w:val="24"/>
          <w:szCs w:val="24"/>
        </w:rPr>
        <w:t xml:space="preserve"> kabul edilecek sporcular, Atletizm Federasyonu ve Spor Genel Müdürlüğünün belirleyeceği kriterler </w:t>
      </w:r>
      <w:proofErr w:type="gramStart"/>
      <w:r w:rsidR="00BA3B98">
        <w:rPr>
          <w:sz w:val="24"/>
          <w:szCs w:val="24"/>
        </w:rPr>
        <w:t>dahilinde</w:t>
      </w:r>
      <w:proofErr w:type="gramEnd"/>
      <w:r w:rsidR="00BA3B98">
        <w:rPr>
          <w:sz w:val="24"/>
          <w:szCs w:val="24"/>
        </w:rPr>
        <w:t xml:space="preserve"> </w:t>
      </w:r>
      <w:r w:rsidR="00214BA5">
        <w:rPr>
          <w:sz w:val="24"/>
          <w:szCs w:val="24"/>
        </w:rPr>
        <w:t xml:space="preserve">Değerlendirme Komisyonunca </w:t>
      </w:r>
      <w:r w:rsidR="00BA3B98">
        <w:rPr>
          <w:sz w:val="24"/>
          <w:szCs w:val="24"/>
        </w:rPr>
        <w:t>baş vuranlar arasından seçilecektir.</w:t>
      </w:r>
    </w:p>
    <w:p w:rsidR="00BA3B98" w:rsidRDefault="00B42153" w:rsidP="00BA3B98">
      <w:pPr>
        <w:rPr>
          <w:sz w:val="24"/>
          <w:szCs w:val="24"/>
        </w:rPr>
      </w:pPr>
      <w:r w:rsidRPr="00E10FE2">
        <w:rPr>
          <w:b/>
          <w:sz w:val="24"/>
          <w:szCs w:val="24"/>
        </w:rPr>
        <w:t>2.)</w:t>
      </w:r>
      <w:r w:rsidR="00BA3B98" w:rsidRPr="00B42153">
        <w:rPr>
          <w:sz w:val="24"/>
          <w:szCs w:val="24"/>
        </w:rPr>
        <w:t xml:space="preserve">     </w:t>
      </w:r>
      <w:r w:rsidR="00214BA5" w:rsidRPr="00B42153">
        <w:rPr>
          <w:b/>
          <w:color w:val="FF0000"/>
          <w:sz w:val="24"/>
          <w:szCs w:val="24"/>
          <w:u w:val="single"/>
        </w:rPr>
        <w:t xml:space="preserve">01.01.2016 - </w:t>
      </w:r>
      <w:r w:rsidR="00266B51" w:rsidRPr="00B42153">
        <w:rPr>
          <w:b/>
          <w:color w:val="FF0000"/>
          <w:sz w:val="24"/>
          <w:szCs w:val="24"/>
          <w:u w:val="single"/>
        </w:rPr>
        <w:t>04.09.</w:t>
      </w:r>
      <w:proofErr w:type="gramStart"/>
      <w:r w:rsidR="00266B51" w:rsidRPr="00B42153">
        <w:rPr>
          <w:b/>
          <w:color w:val="FF0000"/>
          <w:sz w:val="24"/>
          <w:szCs w:val="24"/>
          <w:u w:val="single"/>
        </w:rPr>
        <w:t>2016</w:t>
      </w:r>
      <w:r w:rsidR="00266B51">
        <w:rPr>
          <w:sz w:val="24"/>
          <w:szCs w:val="24"/>
        </w:rPr>
        <w:t xml:space="preserve"> </w:t>
      </w:r>
      <w:r w:rsidR="00BA3B98">
        <w:rPr>
          <w:sz w:val="24"/>
          <w:szCs w:val="24"/>
        </w:rPr>
        <w:t xml:space="preserve"> </w:t>
      </w:r>
      <w:r w:rsidR="00214BA5">
        <w:rPr>
          <w:sz w:val="24"/>
          <w:szCs w:val="24"/>
        </w:rPr>
        <w:t>tarihleri</w:t>
      </w:r>
      <w:proofErr w:type="gramEnd"/>
      <w:r w:rsidR="00214BA5">
        <w:rPr>
          <w:sz w:val="24"/>
          <w:szCs w:val="24"/>
        </w:rPr>
        <w:t xml:space="preserve"> arasında  </w:t>
      </w:r>
      <w:r w:rsidR="00BA3B98">
        <w:rPr>
          <w:sz w:val="24"/>
          <w:szCs w:val="24"/>
        </w:rPr>
        <w:t xml:space="preserve">Federasyonun düzenlediği ve Faaliyet programın da yer alan resmi yarışmalarda </w:t>
      </w:r>
      <w:r w:rsidR="00214BA5">
        <w:rPr>
          <w:sz w:val="24"/>
          <w:szCs w:val="24"/>
        </w:rPr>
        <w:t xml:space="preserve"> aşağıda belirtilen baraj derecelerini </w:t>
      </w:r>
      <w:r w:rsidR="00BA3B98">
        <w:rPr>
          <w:sz w:val="24"/>
          <w:szCs w:val="24"/>
        </w:rPr>
        <w:t>gecen sporcular  (TOHM ) merkezlerinin bulunduğu illerde ikamet etmek  ve spor yaşantılarını aynı ilde devam ettirmek şartı ile  (TOHM)’ a kayıtlarını yaptırabileceklerdir.</w:t>
      </w:r>
      <w:r w:rsidR="00214BA5">
        <w:rPr>
          <w:sz w:val="24"/>
          <w:szCs w:val="24"/>
        </w:rPr>
        <w:t xml:space="preserve"> </w:t>
      </w:r>
    </w:p>
    <w:p w:rsidR="00214BA5" w:rsidRDefault="00B42153" w:rsidP="00BA3B98">
      <w:pPr>
        <w:rPr>
          <w:sz w:val="24"/>
          <w:szCs w:val="24"/>
        </w:rPr>
      </w:pPr>
      <w:r w:rsidRPr="00E10FE2">
        <w:rPr>
          <w:b/>
          <w:sz w:val="24"/>
          <w:szCs w:val="24"/>
        </w:rPr>
        <w:t>3.)</w:t>
      </w:r>
      <w:r w:rsidR="00BA3B98">
        <w:rPr>
          <w:sz w:val="24"/>
          <w:szCs w:val="24"/>
        </w:rPr>
        <w:t xml:space="preserve"> Aday listede ismi bulunan TOHM baraj derecelerini geçen sporcular aşağıdaki formu </w:t>
      </w:r>
      <w:proofErr w:type="gramStart"/>
      <w:r w:rsidR="00BA3B98">
        <w:rPr>
          <w:sz w:val="24"/>
          <w:szCs w:val="24"/>
        </w:rPr>
        <w:t xml:space="preserve">doldurarak  </w:t>
      </w:r>
      <w:r w:rsidR="00BA3B98" w:rsidRPr="00214BA5">
        <w:rPr>
          <w:b/>
          <w:color w:val="FF0000"/>
          <w:sz w:val="24"/>
          <w:szCs w:val="24"/>
          <w:u w:val="single"/>
        </w:rPr>
        <w:t>09</w:t>
      </w:r>
      <w:proofErr w:type="gramEnd"/>
      <w:r w:rsidR="00BA3B98" w:rsidRPr="00214BA5">
        <w:rPr>
          <w:b/>
          <w:color w:val="FF0000"/>
          <w:sz w:val="24"/>
          <w:szCs w:val="24"/>
          <w:u w:val="single"/>
        </w:rPr>
        <w:t>.09.2016 tarihi Cuma günü saat: 17.00’ a</w:t>
      </w:r>
      <w:r w:rsidR="00BA3B98">
        <w:rPr>
          <w:sz w:val="24"/>
          <w:szCs w:val="24"/>
        </w:rPr>
        <w:t xml:space="preserve"> kadar aşağıdaki mail adresi</w:t>
      </w:r>
      <w:r w:rsidR="00214BA5">
        <w:rPr>
          <w:sz w:val="24"/>
          <w:szCs w:val="24"/>
        </w:rPr>
        <w:t xml:space="preserve">ne göndermeleri gerekmektedir. </w:t>
      </w:r>
    </w:p>
    <w:p w:rsidR="00BA3B98" w:rsidRDefault="00B42153" w:rsidP="00BA3B98">
      <w:pPr>
        <w:rPr>
          <w:sz w:val="24"/>
          <w:szCs w:val="24"/>
        </w:rPr>
      </w:pPr>
      <w:r w:rsidRPr="00E10FE2">
        <w:rPr>
          <w:b/>
          <w:sz w:val="24"/>
          <w:szCs w:val="24"/>
        </w:rPr>
        <w:t xml:space="preserve"> 4.)</w:t>
      </w:r>
      <w:r w:rsidR="00BA3B98">
        <w:rPr>
          <w:sz w:val="24"/>
          <w:szCs w:val="24"/>
        </w:rPr>
        <w:t>Aday listede ismi bulunmayan ancak; TOHM baraj derecesini geçtiğini Federasyon tarafından düzenlenen resmi yarışma sonucu ile belgelendirenler de değerlendirilmeye alınacaktır.</w:t>
      </w:r>
    </w:p>
    <w:p w:rsidR="00BA3B98" w:rsidRDefault="00B42153" w:rsidP="00BA3B98">
      <w:pPr>
        <w:rPr>
          <w:sz w:val="24"/>
          <w:szCs w:val="24"/>
        </w:rPr>
      </w:pPr>
      <w:r w:rsidRPr="00E10FE2">
        <w:rPr>
          <w:b/>
          <w:sz w:val="24"/>
          <w:szCs w:val="24"/>
        </w:rPr>
        <w:t>5.)</w:t>
      </w:r>
      <w:r w:rsidR="00214BA5">
        <w:rPr>
          <w:sz w:val="24"/>
          <w:szCs w:val="24"/>
        </w:rPr>
        <w:t xml:space="preserve"> Yapılan inceleme sonucunda b</w:t>
      </w:r>
      <w:r w:rsidR="00BA3B98">
        <w:rPr>
          <w:sz w:val="24"/>
          <w:szCs w:val="24"/>
        </w:rPr>
        <w:t>aşvurusu kabul edilen sporcuların li</w:t>
      </w:r>
      <w:r w:rsidR="00214BA5">
        <w:rPr>
          <w:sz w:val="24"/>
          <w:szCs w:val="24"/>
        </w:rPr>
        <w:t xml:space="preserve">stesi TAF’ da yayınlanacaktır. Aday </w:t>
      </w:r>
      <w:proofErr w:type="gramStart"/>
      <w:r w:rsidR="00214BA5">
        <w:rPr>
          <w:sz w:val="24"/>
          <w:szCs w:val="24"/>
        </w:rPr>
        <w:t>listede  isimleri</w:t>
      </w:r>
      <w:proofErr w:type="gramEnd"/>
      <w:r w:rsidR="00214BA5">
        <w:rPr>
          <w:sz w:val="24"/>
          <w:szCs w:val="24"/>
        </w:rPr>
        <w:t xml:space="preserve"> yayınlanan </w:t>
      </w:r>
      <w:r w:rsidR="00BA3B98">
        <w:rPr>
          <w:sz w:val="24"/>
          <w:szCs w:val="24"/>
        </w:rPr>
        <w:t xml:space="preserve"> sporcular TOHM bulunan illerin ( Gençlik Hizmetleri ve Spor İl Müdürlüğüne ) başvuracaklardır.</w:t>
      </w:r>
    </w:p>
    <w:p w:rsidR="00BA3B98" w:rsidRPr="00214BA5" w:rsidRDefault="00BA3B98" w:rsidP="00BA3B98">
      <w:pPr>
        <w:rPr>
          <w:b/>
          <w:color w:val="FF0000"/>
          <w:sz w:val="24"/>
          <w:szCs w:val="24"/>
          <w:u w:val="single"/>
        </w:rPr>
      </w:pPr>
      <w:r w:rsidRPr="00214BA5">
        <w:rPr>
          <w:b/>
          <w:color w:val="FF0000"/>
          <w:sz w:val="24"/>
          <w:szCs w:val="24"/>
          <w:u w:val="single"/>
        </w:rPr>
        <w:t>Mail adresi: himmetoyar@hotmail.com</w:t>
      </w:r>
    </w:p>
    <w:p w:rsidR="00BA3B98" w:rsidRDefault="00BA3B98" w:rsidP="00BA3B98">
      <w:pPr>
        <w:rPr>
          <w:b/>
        </w:rPr>
      </w:pPr>
      <w:r>
        <w:rPr>
          <w:b/>
        </w:rPr>
        <w:t>OLİMPİK HAZIRLIK MERKEZİ BULUNAN İLLER</w:t>
      </w:r>
    </w:p>
    <w:p w:rsidR="00BA3B98" w:rsidRDefault="00BA3B98" w:rsidP="00BA3B98">
      <w:pPr>
        <w:rPr>
          <w:sz w:val="24"/>
          <w:szCs w:val="24"/>
        </w:rPr>
      </w:pPr>
      <w:r>
        <w:rPr>
          <w:sz w:val="24"/>
          <w:szCs w:val="24"/>
        </w:rPr>
        <w:t>İzmir ( yatılı ), Mersin ( yatılı ),  Kayseri ( yatılı ), Erzurum ( yatılı ) Ankara, Bursa, Konya, Antalya, Kocaeli, Samsun,  Adana, Trabzon, Gaziantep illeri gündüzlü statüde hizmet vermektedir</w:t>
      </w:r>
    </w:p>
    <w:p w:rsidR="00BA3B98" w:rsidRDefault="00BA3B98" w:rsidP="00BA3B98">
      <w:pPr>
        <w:rPr>
          <w:b/>
        </w:rPr>
      </w:pPr>
    </w:p>
    <w:p w:rsidR="00BA3B98" w:rsidRDefault="00BA3B98" w:rsidP="00BA3B98">
      <w:pPr>
        <w:rPr>
          <w:b/>
        </w:rPr>
      </w:pPr>
    </w:p>
    <w:p w:rsidR="00BA3B98" w:rsidRDefault="00BA3B98" w:rsidP="00BA3B98">
      <w:pPr>
        <w:rPr>
          <w:b/>
        </w:rPr>
      </w:pPr>
    </w:p>
    <w:p w:rsidR="00BA3B98" w:rsidRDefault="00BA3B98" w:rsidP="00BA3B98">
      <w:pPr>
        <w:rPr>
          <w:b/>
        </w:rPr>
      </w:pPr>
    </w:p>
    <w:p w:rsidR="00BA3B98" w:rsidRPr="00BA3B98" w:rsidRDefault="00BA3B98" w:rsidP="00BA3B98">
      <w:pPr>
        <w:rPr>
          <w:b/>
          <w:sz w:val="28"/>
          <w:szCs w:val="28"/>
        </w:rPr>
      </w:pPr>
      <w:r w:rsidRPr="00BA3B98">
        <w:rPr>
          <w:b/>
          <w:sz w:val="28"/>
          <w:szCs w:val="28"/>
        </w:rPr>
        <w:t>TOHM BAŞVURU FORMU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4606"/>
        <w:gridCol w:w="8402"/>
      </w:tblGrid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SPORCUNUN ADI SOYADI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DOĞUM TARİHİ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BRANŞI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DERECESİ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YARIŞMANIN ADI İLİ VE TARİHİ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TELOFON 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 – MAİL 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Kayıt yaptırmak istediği TOHM’ </w:t>
            </w:r>
            <w:proofErr w:type="spellStart"/>
            <w:r>
              <w:rPr>
                <w:b/>
              </w:rPr>
              <w:t>nin</w:t>
            </w:r>
            <w:proofErr w:type="spellEnd"/>
            <w:r>
              <w:rPr>
                <w:b/>
              </w:rPr>
              <w:t xml:space="preserve"> bulunduğu il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ANTRENÖRÜN ADI SOYADI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  <w:tr w:rsidR="00BA3B98" w:rsidTr="00266B51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98" w:rsidRDefault="00BA3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ANTRENÖRÜN TELOFON NUMARASI</w:t>
            </w:r>
          </w:p>
        </w:tc>
        <w:tc>
          <w:tcPr>
            <w:tcW w:w="8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B98" w:rsidRDefault="00BA3B98">
            <w:pPr>
              <w:spacing w:after="0" w:line="240" w:lineRule="auto"/>
              <w:rPr>
                <w:b/>
              </w:rPr>
            </w:pPr>
          </w:p>
        </w:tc>
      </w:tr>
    </w:tbl>
    <w:p w:rsidR="00BE10DF" w:rsidRDefault="00BE10DF"/>
    <w:p w:rsidR="00BA3B98" w:rsidRDefault="00BA3B98" w:rsidP="00BA3B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Başvuru mail adresi: </w:t>
      </w:r>
      <w:hyperlink r:id="rId4" w:history="1">
        <w:r w:rsidR="0081210D" w:rsidRPr="00742EFF">
          <w:rPr>
            <w:rStyle w:val="Kpr"/>
            <w:b/>
            <w:sz w:val="24"/>
            <w:szCs w:val="24"/>
          </w:rPr>
          <w:t>himmetoyar@hotmail.com</w:t>
        </w:r>
      </w:hyperlink>
    </w:p>
    <w:p w:rsidR="0081210D" w:rsidRDefault="0081210D" w:rsidP="00BA3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0534 570 12 74</w:t>
      </w:r>
    </w:p>
    <w:p w:rsidR="007A21F8" w:rsidRDefault="007A21F8" w:rsidP="00BA3B98">
      <w:pPr>
        <w:rPr>
          <w:b/>
          <w:sz w:val="24"/>
          <w:szCs w:val="24"/>
        </w:rPr>
      </w:pPr>
    </w:p>
    <w:p w:rsidR="007A21F8" w:rsidRDefault="007A21F8" w:rsidP="00BA3B98">
      <w:pPr>
        <w:rPr>
          <w:b/>
          <w:sz w:val="24"/>
          <w:szCs w:val="24"/>
        </w:rPr>
      </w:pPr>
    </w:p>
    <w:p w:rsidR="007A21F8" w:rsidRDefault="007A21F8" w:rsidP="00BA3B98">
      <w:pPr>
        <w:rPr>
          <w:b/>
          <w:sz w:val="24"/>
          <w:szCs w:val="24"/>
        </w:rPr>
      </w:pPr>
    </w:p>
    <w:p w:rsidR="007A21F8" w:rsidRDefault="007A21F8" w:rsidP="00BA3B98">
      <w:pPr>
        <w:rPr>
          <w:b/>
          <w:sz w:val="24"/>
          <w:szCs w:val="24"/>
        </w:rPr>
      </w:pPr>
    </w:p>
    <w:p w:rsidR="007A21F8" w:rsidRDefault="007A21F8" w:rsidP="00BA3B98">
      <w:pPr>
        <w:rPr>
          <w:b/>
          <w:sz w:val="24"/>
          <w:szCs w:val="24"/>
        </w:rPr>
      </w:pPr>
    </w:p>
    <w:p w:rsidR="007A21F8" w:rsidRDefault="007A21F8" w:rsidP="00BA3B98">
      <w:pPr>
        <w:rPr>
          <w:b/>
          <w:sz w:val="24"/>
          <w:szCs w:val="24"/>
        </w:rPr>
      </w:pPr>
    </w:p>
    <w:p w:rsidR="007A21F8" w:rsidRDefault="007A21F8" w:rsidP="00BA3B98">
      <w:pPr>
        <w:rPr>
          <w:b/>
          <w:sz w:val="24"/>
          <w:szCs w:val="24"/>
        </w:rPr>
      </w:pPr>
    </w:p>
    <w:p w:rsidR="007A21F8" w:rsidRPr="007A21F8" w:rsidRDefault="007A21F8" w:rsidP="007A21F8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</w:t>
      </w:r>
      <w:r w:rsidRPr="007A21F8">
        <w:rPr>
          <w:b/>
          <w:sz w:val="32"/>
          <w:szCs w:val="32"/>
        </w:rPr>
        <w:t xml:space="preserve">06.09. 2016 TÜRKİYE ATLETİZM FEDERASYONU TOHM KATILIM BARAJ DERECELERİ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7A21F8" w:rsidRPr="007A21F8" w:rsidTr="007E59B5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21F8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100m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200m 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400m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800m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1500m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3000m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5000m 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100mEg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400mEgn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2000mEg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1995-1996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25.00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56.00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2.10.10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4.24.30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9.36.60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16.43.10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36.30.20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1.01.25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1997-1998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25.25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57.00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2.13.10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4.31.30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9.42.30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16.50.10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37.30.10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14.58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1.01.50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12.50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25.35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58.10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2.16.10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4.37.10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9.58.30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14.65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1.02.50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7.08.50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12.80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26.15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1.00.40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2.18.50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4.40.20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10.05.20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7.12.30</w:t>
            </w:r>
          </w:p>
        </w:tc>
      </w:tr>
    </w:tbl>
    <w:p w:rsidR="007A21F8" w:rsidRPr="007A21F8" w:rsidRDefault="007A21F8" w:rsidP="007A21F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151"/>
        <w:gridCol w:w="1084"/>
        <w:gridCol w:w="992"/>
        <w:gridCol w:w="992"/>
        <w:gridCol w:w="1418"/>
        <w:gridCol w:w="850"/>
        <w:gridCol w:w="851"/>
        <w:gridCol w:w="1417"/>
        <w:gridCol w:w="1701"/>
        <w:gridCol w:w="1701"/>
        <w:gridCol w:w="1701"/>
      </w:tblGrid>
      <w:tr w:rsidR="007A21F8" w:rsidRPr="007A21F8" w:rsidTr="007E59B5">
        <w:tc>
          <w:tcPr>
            <w:tcW w:w="13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A21F8">
              <w:rPr>
                <w:b/>
                <w:sz w:val="24"/>
                <w:szCs w:val="24"/>
              </w:rPr>
              <w:t>TOHM KADINLAR KATILIM BARAJ DERECELERİ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3000mEng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266B51">
              <w:rPr>
                <w:b/>
                <w:color w:val="FF0000"/>
                <w:sz w:val="20"/>
                <w:szCs w:val="20"/>
              </w:rPr>
              <w:t>Üç  Adım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Yürüyüş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Yüksek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SIRIK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DİSK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ÇEKİÇ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1995-1996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10.30.10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12.80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10km:48.00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3.90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14.50  ( 4kg)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45.50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48.70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56.50 ( 4kg )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1997-1998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10.33.10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5.80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12.60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10km:50.00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13.80 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43.70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47.80 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55.50 ( 4kg )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5.65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12.35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 xml:space="preserve">5 </w:t>
            </w:r>
            <w:proofErr w:type="gramStart"/>
            <w:r w:rsidRPr="007A21F8">
              <w:rPr>
                <w:b/>
                <w:sz w:val="20"/>
                <w:szCs w:val="20"/>
              </w:rPr>
              <w:t>km  :24</w:t>
            </w:r>
            <w:proofErr w:type="gramEnd"/>
            <w:r w:rsidRPr="007A21F8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14.70 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41.00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47.00  (500gr)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55.00 ( 3kg )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11.65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7A21F8">
              <w:rPr>
                <w:b/>
                <w:sz w:val="20"/>
                <w:szCs w:val="20"/>
              </w:rPr>
              <w:t>3  km</w:t>
            </w:r>
            <w:proofErr w:type="gramEnd"/>
            <w:r w:rsidRPr="007A21F8">
              <w:rPr>
                <w:b/>
                <w:sz w:val="20"/>
                <w:szCs w:val="20"/>
              </w:rPr>
              <w:t>: 15.30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13.10 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38.80  (750gr)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44.00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50.00 ( 3kg )</w:t>
            </w:r>
          </w:p>
        </w:tc>
      </w:tr>
    </w:tbl>
    <w:p w:rsidR="007A21F8" w:rsidRPr="007A21F8" w:rsidRDefault="007A21F8" w:rsidP="007A21F8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7A21F8" w:rsidRPr="007A21F8" w:rsidTr="007E59B5">
        <w:tc>
          <w:tcPr>
            <w:tcW w:w="138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21F8">
              <w:rPr>
                <w:b/>
                <w:sz w:val="24"/>
                <w:szCs w:val="24"/>
              </w:rPr>
              <w:t>TOHM ERKEKLER KATILIM BARAJ DERECELER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D. TARİHİ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100m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200m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400m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800m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1500m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3000m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5000m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10.000m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110Eg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400Eg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2000Eg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1995-1996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10.68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21.55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48.30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1.50.10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3.50.60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8.20.60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14.35.10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30.32.30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52.80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1997-1998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10.85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21.80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48.55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1.52.30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3.53.20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8.28.60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14.40.10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31.30.30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14.45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54.30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22.20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49.10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3.56.10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8.41.60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14.50.50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55.10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6.08.00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11.25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23.30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51.70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2.00.20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4.01.10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8.52.50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6.12.30</w:t>
            </w:r>
          </w:p>
        </w:tc>
      </w:tr>
    </w:tbl>
    <w:p w:rsidR="007A21F8" w:rsidRPr="007A21F8" w:rsidRDefault="007A21F8" w:rsidP="007A21F8">
      <w:pPr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151"/>
        <w:gridCol w:w="1084"/>
        <w:gridCol w:w="1417"/>
        <w:gridCol w:w="851"/>
        <w:gridCol w:w="992"/>
        <w:gridCol w:w="992"/>
        <w:gridCol w:w="709"/>
        <w:gridCol w:w="1701"/>
        <w:gridCol w:w="1701"/>
        <w:gridCol w:w="1559"/>
        <w:gridCol w:w="1701"/>
      </w:tblGrid>
      <w:tr w:rsidR="007A21F8" w:rsidRPr="007A21F8" w:rsidTr="007E59B5">
        <w:tc>
          <w:tcPr>
            <w:tcW w:w="1385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A21F8">
              <w:rPr>
                <w:b/>
                <w:sz w:val="24"/>
                <w:szCs w:val="24"/>
              </w:rPr>
              <w:t>TOHM ERKEKLER KATILIM BARAJ DERECELER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D. TARİHİ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 xml:space="preserve">3000 </w:t>
            </w:r>
            <w:proofErr w:type="spellStart"/>
            <w:r w:rsidRPr="00266B51">
              <w:rPr>
                <w:b/>
                <w:color w:val="FF0000"/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YÜRÜYÜŞ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UZUN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Üç Adım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YÜKSEK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SIRIK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GÜLLE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DİSK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CİRİT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266B51" w:rsidRDefault="007A21F8" w:rsidP="007E59B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266B51">
              <w:rPr>
                <w:b/>
                <w:color w:val="FF0000"/>
                <w:sz w:val="20"/>
                <w:szCs w:val="20"/>
              </w:rPr>
              <w:t>ÇEKİÇ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1995-1996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9.08.60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 km: 43.30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7.40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15.60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17.00  (7.260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52.40 ( 2 kg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68.00( 800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60.00 (7.260 gr)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1997-1998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9.16.60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10.km: 44.30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7.20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15.25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2.06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17.00 ( 6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52.50 (1.750 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66.00 ( 800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63.00 ( 6 kg )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1999-2000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10 km: 46.30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6.85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17.00  (5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52.40 (1.500 gr)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65.00 ( 700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64.00 ( 5 kg )</w:t>
            </w:r>
          </w:p>
        </w:tc>
      </w:tr>
      <w:tr w:rsidR="007A21F8" w:rsidRPr="007A21F8" w:rsidTr="007E59B5"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3 km:  14.30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1.85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16.30 ( 4 kg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53.20 (1kg)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60.50 ( 600 gr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1F8" w:rsidRPr="007A21F8" w:rsidRDefault="007A21F8" w:rsidP="007E59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A21F8">
              <w:rPr>
                <w:b/>
                <w:sz w:val="20"/>
                <w:szCs w:val="20"/>
              </w:rPr>
              <w:t>63.00 ( 4 kg )</w:t>
            </w:r>
          </w:p>
        </w:tc>
      </w:tr>
    </w:tbl>
    <w:p w:rsidR="00BA3B98" w:rsidRDefault="00BA3B98"/>
    <w:sectPr w:rsidR="00BA3B98" w:rsidSect="00BA3B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B98"/>
    <w:rsid w:val="00214BA5"/>
    <w:rsid w:val="00266B51"/>
    <w:rsid w:val="007A21F8"/>
    <w:rsid w:val="0081210D"/>
    <w:rsid w:val="00B42153"/>
    <w:rsid w:val="00BA3B98"/>
    <w:rsid w:val="00BE10DF"/>
    <w:rsid w:val="00E1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210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42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mmetoyar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TAF_PC</cp:lastModifiedBy>
  <cp:revision>7</cp:revision>
  <dcterms:created xsi:type="dcterms:W3CDTF">2016-09-06T14:40:00Z</dcterms:created>
  <dcterms:modified xsi:type="dcterms:W3CDTF">2016-09-06T15:05:00Z</dcterms:modified>
</cp:coreProperties>
</file>