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9E5C8" w14:textId="6FF12380" w:rsidR="00047B7E" w:rsidRPr="00047B7E" w:rsidRDefault="00047B7E" w:rsidP="00047B7E">
      <w:pPr>
        <w:spacing w:line="360" w:lineRule="auto"/>
        <w:jc w:val="both"/>
        <w:rPr>
          <w:rFonts w:ascii="Times New Roman" w:hAnsi="Times New Roman" w:cs="Times New Roman"/>
        </w:rPr>
      </w:pPr>
      <w:r w:rsidRPr="00047B7E">
        <w:rPr>
          <w:rFonts w:ascii="Times New Roman" w:hAnsi="Times New Roman" w:cs="Times New Roman"/>
          <w:noProof/>
        </w:rPr>
        <w:drawing>
          <wp:anchor distT="0" distB="0" distL="114300" distR="114300" simplePos="0" relativeHeight="251659264" behindDoc="0" locked="0" layoutInCell="1" allowOverlap="1" wp14:anchorId="7630F2A7" wp14:editId="358D579A">
            <wp:simplePos x="0" y="0"/>
            <wp:positionH relativeFrom="margin">
              <wp:align>left</wp:align>
            </wp:positionH>
            <wp:positionV relativeFrom="paragraph">
              <wp:posOffset>0</wp:posOffset>
            </wp:positionV>
            <wp:extent cx="1097280" cy="1097280"/>
            <wp:effectExtent l="0" t="0" r="7620" b="762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3F81067E" w14:textId="48A607D2" w:rsidR="00047B7E" w:rsidRDefault="00047B7E" w:rsidP="00047B7E">
      <w:pPr>
        <w:spacing w:after="0" w:line="360" w:lineRule="auto"/>
        <w:ind w:left="1440" w:firstLine="720"/>
        <w:jc w:val="center"/>
        <w:rPr>
          <w:rFonts w:ascii="Times New Roman" w:eastAsia="Arial MT" w:hAnsi="Times New Roman" w:cs="Times New Roman"/>
          <w:b/>
          <w:bCs/>
        </w:rPr>
      </w:pPr>
      <w:r w:rsidRPr="00047B7E">
        <w:rPr>
          <w:rFonts w:ascii="Times New Roman" w:hAnsi="Times New Roman" w:cs="Times New Roman"/>
          <w:b/>
          <w:bCs/>
        </w:rPr>
        <w:t xml:space="preserve">TÜRKİYE </w:t>
      </w:r>
      <w:r w:rsidR="00851F4C">
        <w:rPr>
          <w:rFonts w:ascii="Times New Roman" w:hAnsi="Times New Roman" w:cs="Times New Roman"/>
          <w:b/>
          <w:bCs/>
        </w:rPr>
        <w:t>ATLETİZM</w:t>
      </w:r>
      <w:r w:rsidRPr="00047B7E">
        <w:rPr>
          <w:rFonts w:ascii="Times New Roman" w:hAnsi="Times New Roman" w:cs="Times New Roman"/>
          <w:b/>
          <w:bCs/>
        </w:rPr>
        <w:t xml:space="preserve"> FEDERASYONU</w:t>
      </w:r>
    </w:p>
    <w:p w14:paraId="7C8D131B" w14:textId="281B6F13" w:rsidR="006F41B1" w:rsidRPr="00047B7E" w:rsidRDefault="006F41B1" w:rsidP="00047B7E">
      <w:pPr>
        <w:spacing w:after="0" w:line="360" w:lineRule="auto"/>
        <w:ind w:left="1440" w:firstLine="720"/>
        <w:jc w:val="center"/>
        <w:rPr>
          <w:rFonts w:ascii="Times New Roman" w:eastAsia="Arial MT" w:hAnsi="Times New Roman" w:cs="Times New Roman"/>
          <w:b/>
          <w:bCs/>
        </w:rPr>
      </w:pPr>
      <w:r w:rsidRPr="00047B7E">
        <w:rPr>
          <w:rFonts w:ascii="Times New Roman" w:hAnsi="Times New Roman" w:cs="Times New Roman"/>
          <w:b/>
          <w:bCs/>
        </w:rPr>
        <w:t>6698 SAYILI KİŞİSEL VERİLERİN KORUNMASI KANUNU HAKKINDA SPORCU AYDINLATMA METNİ</w:t>
      </w:r>
    </w:p>
    <w:p w14:paraId="4B22EFA4" w14:textId="77777777" w:rsidR="006F41B1" w:rsidRPr="00047B7E" w:rsidRDefault="006F41B1" w:rsidP="006F41B1">
      <w:pPr>
        <w:spacing w:after="0" w:line="360" w:lineRule="auto"/>
        <w:jc w:val="both"/>
        <w:rPr>
          <w:rFonts w:ascii="Times New Roman" w:hAnsi="Times New Roman" w:cs="Times New Roman"/>
          <w:b/>
          <w:bCs/>
        </w:rPr>
      </w:pPr>
    </w:p>
    <w:p w14:paraId="16503FF8" w14:textId="59FA917F"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 xml:space="preserve">Bu metin, 6698 sayılı Kişisel Verilerin Korunması Kanunu (KVKK) kapsamında Türkiye </w:t>
      </w:r>
      <w:r w:rsidR="00851F4C">
        <w:rPr>
          <w:rFonts w:ascii="Times New Roman" w:hAnsi="Times New Roman" w:cs="Times New Roman"/>
        </w:rPr>
        <w:t>Atletizm</w:t>
      </w:r>
      <w:r w:rsidRPr="00047B7E">
        <w:rPr>
          <w:rFonts w:ascii="Times New Roman" w:hAnsi="Times New Roman" w:cs="Times New Roman"/>
        </w:rPr>
        <w:t xml:space="preserve"> Federasyonu’nun (bundan sonra “</w:t>
      </w:r>
      <w:r w:rsidR="00851F4C">
        <w:rPr>
          <w:rFonts w:ascii="Times New Roman" w:hAnsi="Times New Roman" w:cs="Times New Roman"/>
        </w:rPr>
        <w:t>TAF</w:t>
      </w:r>
      <w:r w:rsidRPr="00047B7E">
        <w:rPr>
          <w:rFonts w:ascii="Times New Roman" w:hAnsi="Times New Roman" w:cs="Times New Roman"/>
        </w:rPr>
        <w:t xml:space="preserve">” olarak adlandırılacaktır.) KVKK’ya uyumluluğunun sağlanmasını ve </w:t>
      </w:r>
      <w:r w:rsidR="00851F4C">
        <w:rPr>
          <w:rFonts w:ascii="Times New Roman" w:hAnsi="Times New Roman" w:cs="Times New Roman"/>
        </w:rPr>
        <w:t>TAF</w:t>
      </w:r>
      <w:r w:rsidRPr="00047B7E">
        <w:rPr>
          <w:rFonts w:ascii="Times New Roman" w:hAnsi="Times New Roman" w:cs="Times New Roman"/>
        </w:rPr>
        <w:t xml:space="preserve"> tarafından kişisel verilerin korunması ve işlenmesine ilişkin yükümlülüklerin yerine getirilmesinde uyulacak ilkelerin belirlenmesini amaçlamaktadır. </w:t>
      </w:r>
    </w:p>
    <w:p w14:paraId="1FB2DB52" w14:textId="77777777"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 xml:space="preserve">Bu kapsamda Veri Sorumlusu sıfatıyla, kişisel bilgileriniz aşağıda açıklandığı çerçevede, farklı kanallar ve hukuki gerekçeler çerçevesinde temin edilmekte; kaydetme, saklama gibi süreçler çerçevesinde işlenmekte; mevzuatın izin verdiği durumlarda 3.kişilere devredilmekte, söz konusu verilerin güvenliği ve yetkisiz kişilerin erişiminin engellenmesi konusunda her türlü idari ve teknik tedbirler alınmaktadır. </w:t>
      </w:r>
    </w:p>
    <w:p w14:paraId="2B94A48B" w14:textId="02D41957" w:rsidR="006F41B1" w:rsidRPr="00047B7E" w:rsidRDefault="00851F4C" w:rsidP="006F41B1">
      <w:pPr>
        <w:spacing w:line="360" w:lineRule="auto"/>
        <w:jc w:val="both"/>
        <w:rPr>
          <w:rFonts w:ascii="Times New Roman" w:hAnsi="Times New Roman" w:cs="Times New Roman"/>
        </w:rPr>
      </w:pPr>
      <w:r>
        <w:rPr>
          <w:rFonts w:ascii="Times New Roman" w:hAnsi="Times New Roman" w:cs="Times New Roman"/>
        </w:rPr>
        <w:t>TAF</w:t>
      </w:r>
      <w:r w:rsidR="006F41B1" w:rsidRPr="00047B7E">
        <w:rPr>
          <w:rFonts w:ascii="Times New Roman" w:hAnsi="Times New Roman" w:cs="Times New Roman"/>
        </w:rPr>
        <w:t xml:space="preserve"> olarak, kişisel verilerinizin KVKK’ya uygun olarak işlenerek, muhafaza edilmesine büyük önem atfetmekteyiz. Bu sorumluluğumuzun tam idraki ile KVKK’da tanımlı şekli ile </w:t>
      </w:r>
      <w:r>
        <w:rPr>
          <w:rFonts w:ascii="Times New Roman" w:hAnsi="Times New Roman" w:cs="Times New Roman"/>
        </w:rPr>
        <w:t>TAF</w:t>
      </w:r>
      <w:r w:rsidR="006F41B1" w:rsidRPr="00047B7E">
        <w:rPr>
          <w:rFonts w:ascii="Times New Roman" w:hAnsi="Times New Roman" w:cs="Times New Roman"/>
        </w:rPr>
        <w:t xml:space="preserve"> olarak “Veri Sorumlusu” sıfatıyla, kişisel verilerinizi aşağıda izah edildiği surette ve mevzuat tarafından emredilen sınırlar çerçevesinde işlemekteyiz. </w:t>
      </w:r>
    </w:p>
    <w:p w14:paraId="0079347A" w14:textId="77777777" w:rsidR="006F41B1" w:rsidRPr="00047B7E" w:rsidRDefault="006F41B1" w:rsidP="006F41B1">
      <w:pPr>
        <w:pStyle w:val="ListeParagraf"/>
        <w:numPr>
          <w:ilvl w:val="0"/>
          <w:numId w:val="1"/>
        </w:numPr>
        <w:spacing w:line="360" w:lineRule="auto"/>
        <w:jc w:val="both"/>
        <w:rPr>
          <w:rFonts w:ascii="Times New Roman" w:hAnsi="Times New Roman" w:cs="Times New Roman"/>
          <w:b/>
          <w:bCs/>
        </w:rPr>
      </w:pPr>
      <w:r w:rsidRPr="00047B7E">
        <w:rPr>
          <w:rFonts w:ascii="Times New Roman" w:hAnsi="Times New Roman" w:cs="Times New Roman"/>
          <w:b/>
          <w:bCs/>
        </w:rPr>
        <w:t xml:space="preserve">SPORCU’YA İLİŞKİN İŞLEMEKTE OLDUĞUMUZ KİŞİSEL VE ÖZEL NİTELİKLİ KİŞİSEL VERİLER </w:t>
      </w:r>
    </w:p>
    <w:p w14:paraId="44DEE6D7" w14:textId="3D236DE8" w:rsidR="006F41B1" w:rsidRPr="00047B7E" w:rsidRDefault="00851F4C" w:rsidP="006F41B1">
      <w:pPr>
        <w:spacing w:line="360" w:lineRule="auto"/>
        <w:jc w:val="both"/>
        <w:rPr>
          <w:rFonts w:ascii="Times New Roman" w:hAnsi="Times New Roman" w:cs="Times New Roman"/>
        </w:rPr>
      </w:pPr>
      <w:r>
        <w:rPr>
          <w:rFonts w:ascii="Times New Roman" w:hAnsi="Times New Roman" w:cs="Times New Roman"/>
        </w:rPr>
        <w:t>TAF</w:t>
      </w:r>
      <w:r w:rsidR="006F41B1" w:rsidRPr="00047B7E">
        <w:rPr>
          <w:rFonts w:ascii="Times New Roman" w:hAnsi="Times New Roman" w:cs="Times New Roman"/>
        </w:rPr>
        <w:t xml:space="preserve">; sporculara ait, kanunun kişisel veri olarak belirlediği kimlik bilgilerinizi, iletişim bilgilerinizi, yaş, cinsiyet, sağlık bilgilerinizi, aile durumuna ilişkin bilgiler, nüfus kağıtlarının fotokopileri, sağlık raporlarınızı, medeni hal, ülke gibi demografik verilerinizin yanı sıra, Federasyona ilişkin çalışma tarihçeniz, eğitim durumunuz, katıldığınız seminer ve kurum içi eğitimlere ilişkin veriler ile, kanuni yükümlülüklerimiz olan vergileme ve genel sigorta işlemleri için gerekli her tür bilgiyi hukuka uygun olarak saklamakta ve işlemektedir. </w:t>
      </w:r>
    </w:p>
    <w:p w14:paraId="364A9AA0" w14:textId="77777777" w:rsidR="006F41B1" w:rsidRPr="00047B7E" w:rsidRDefault="006F41B1" w:rsidP="006F41B1">
      <w:pPr>
        <w:spacing w:line="360" w:lineRule="auto"/>
        <w:jc w:val="both"/>
        <w:rPr>
          <w:rFonts w:ascii="Times New Roman" w:hAnsi="Times New Roman" w:cs="Times New Roman"/>
          <w:b/>
          <w:bCs/>
        </w:rPr>
      </w:pPr>
      <w:r w:rsidRPr="00047B7E">
        <w:rPr>
          <w:rFonts w:ascii="Times New Roman" w:hAnsi="Times New Roman" w:cs="Times New Roman"/>
          <w:b/>
          <w:bCs/>
        </w:rPr>
        <w:t xml:space="preserve">Kişisel Veriler: </w:t>
      </w:r>
    </w:p>
    <w:p w14:paraId="0A4039DC" w14:textId="122E3EFD" w:rsidR="006F41B1" w:rsidRPr="00047B7E" w:rsidRDefault="006F41B1" w:rsidP="00047B7E">
      <w:pPr>
        <w:spacing w:line="360" w:lineRule="auto"/>
        <w:jc w:val="both"/>
        <w:rPr>
          <w:rFonts w:ascii="Times New Roman" w:hAnsi="Times New Roman" w:cs="Times New Roman"/>
        </w:rPr>
      </w:pPr>
      <w:r w:rsidRPr="00047B7E">
        <w:rPr>
          <w:rFonts w:ascii="Times New Roman" w:hAnsi="Times New Roman" w:cs="Times New Roman"/>
          <w:b/>
          <w:bCs/>
        </w:rPr>
        <w:t>Kimlik Bilgisi:</w:t>
      </w:r>
      <w:r w:rsidRPr="00047B7E">
        <w:rPr>
          <w:rFonts w:ascii="Times New Roman" w:hAnsi="Times New Roman" w:cs="Times New Roman"/>
        </w:rPr>
        <w:t xml:space="preserve"> </w:t>
      </w:r>
      <w:r w:rsidR="00047B7E" w:rsidRPr="00047B7E">
        <w:rPr>
          <w:rFonts w:ascii="Times New Roman" w:hAnsi="Times New Roman" w:cs="Times New Roman"/>
        </w:rPr>
        <w:t>Ad, Soyadı</w:t>
      </w:r>
      <w:r w:rsidR="00047B7E">
        <w:rPr>
          <w:rFonts w:ascii="Times New Roman" w:hAnsi="Times New Roman" w:cs="Times New Roman"/>
        </w:rPr>
        <w:t xml:space="preserve">, </w:t>
      </w:r>
      <w:r w:rsidR="00047B7E" w:rsidRPr="00047B7E">
        <w:rPr>
          <w:rFonts w:ascii="Times New Roman" w:hAnsi="Times New Roman" w:cs="Times New Roman"/>
        </w:rPr>
        <w:t>Anne Baba Adı</w:t>
      </w:r>
      <w:r w:rsidR="00047B7E">
        <w:rPr>
          <w:rFonts w:ascii="Times New Roman" w:hAnsi="Times New Roman" w:cs="Times New Roman"/>
        </w:rPr>
        <w:t xml:space="preserve">, </w:t>
      </w:r>
      <w:r w:rsidR="00047B7E" w:rsidRPr="00047B7E">
        <w:rPr>
          <w:rFonts w:ascii="Times New Roman" w:hAnsi="Times New Roman" w:cs="Times New Roman"/>
        </w:rPr>
        <w:t>Cinsiyet</w:t>
      </w:r>
      <w:r w:rsidR="00047B7E">
        <w:rPr>
          <w:rFonts w:ascii="Times New Roman" w:hAnsi="Times New Roman" w:cs="Times New Roman"/>
        </w:rPr>
        <w:t xml:space="preserve">, </w:t>
      </w:r>
      <w:r w:rsidR="00047B7E" w:rsidRPr="00047B7E">
        <w:rPr>
          <w:rFonts w:ascii="Times New Roman" w:hAnsi="Times New Roman" w:cs="Times New Roman"/>
        </w:rPr>
        <w:t>Doğum Bilgileri</w:t>
      </w:r>
      <w:r w:rsidR="00047B7E">
        <w:rPr>
          <w:rFonts w:ascii="Times New Roman" w:hAnsi="Times New Roman" w:cs="Times New Roman"/>
        </w:rPr>
        <w:t xml:space="preserve">, </w:t>
      </w:r>
      <w:r w:rsidR="00047B7E" w:rsidRPr="00047B7E">
        <w:rPr>
          <w:rFonts w:ascii="Times New Roman" w:hAnsi="Times New Roman" w:cs="Times New Roman"/>
        </w:rPr>
        <w:t>Doğum Tarihi</w:t>
      </w:r>
      <w:r w:rsidR="00047B7E">
        <w:rPr>
          <w:rFonts w:ascii="Times New Roman" w:hAnsi="Times New Roman" w:cs="Times New Roman"/>
        </w:rPr>
        <w:t xml:space="preserve">, </w:t>
      </w:r>
      <w:r w:rsidR="00047B7E" w:rsidRPr="00047B7E">
        <w:rPr>
          <w:rFonts w:ascii="Times New Roman" w:hAnsi="Times New Roman" w:cs="Times New Roman"/>
        </w:rPr>
        <w:t>Doğum Yeri</w:t>
      </w:r>
      <w:r w:rsidR="00047B7E">
        <w:rPr>
          <w:rFonts w:ascii="Times New Roman" w:hAnsi="Times New Roman" w:cs="Times New Roman"/>
        </w:rPr>
        <w:t xml:space="preserve">, </w:t>
      </w:r>
      <w:r w:rsidR="00047B7E" w:rsidRPr="00047B7E">
        <w:rPr>
          <w:rFonts w:ascii="Times New Roman" w:hAnsi="Times New Roman" w:cs="Times New Roman"/>
        </w:rPr>
        <w:t>Fotoğraf</w:t>
      </w:r>
      <w:r w:rsidR="00047B7E">
        <w:rPr>
          <w:rFonts w:ascii="Times New Roman" w:hAnsi="Times New Roman" w:cs="Times New Roman"/>
        </w:rPr>
        <w:t xml:space="preserve">, </w:t>
      </w:r>
      <w:r w:rsidR="00047B7E" w:rsidRPr="00047B7E">
        <w:rPr>
          <w:rFonts w:ascii="Times New Roman" w:hAnsi="Times New Roman" w:cs="Times New Roman"/>
        </w:rPr>
        <w:t>İmza</w:t>
      </w:r>
      <w:r w:rsidR="00047B7E">
        <w:rPr>
          <w:rFonts w:ascii="Times New Roman" w:hAnsi="Times New Roman" w:cs="Times New Roman"/>
        </w:rPr>
        <w:t>,</w:t>
      </w:r>
      <w:r w:rsidR="00047B7E" w:rsidRPr="00047B7E">
        <w:rPr>
          <w:rFonts w:ascii="Times New Roman" w:hAnsi="Times New Roman" w:cs="Times New Roman"/>
        </w:rPr>
        <w:t xml:space="preserve"> Kan Grubu</w:t>
      </w:r>
      <w:r w:rsidR="00047B7E">
        <w:rPr>
          <w:rFonts w:ascii="Times New Roman" w:hAnsi="Times New Roman" w:cs="Times New Roman"/>
        </w:rPr>
        <w:t xml:space="preserve">, </w:t>
      </w:r>
      <w:r w:rsidR="00047B7E" w:rsidRPr="00047B7E">
        <w:rPr>
          <w:rFonts w:ascii="Times New Roman" w:hAnsi="Times New Roman" w:cs="Times New Roman"/>
        </w:rPr>
        <w:t>Medeni Hal</w:t>
      </w:r>
      <w:r w:rsidR="00047B7E">
        <w:rPr>
          <w:rFonts w:ascii="Times New Roman" w:hAnsi="Times New Roman" w:cs="Times New Roman"/>
        </w:rPr>
        <w:t xml:space="preserve">, </w:t>
      </w:r>
      <w:r w:rsidR="00047B7E" w:rsidRPr="00047B7E">
        <w:rPr>
          <w:rFonts w:ascii="Times New Roman" w:hAnsi="Times New Roman" w:cs="Times New Roman"/>
        </w:rPr>
        <w:t>Nüfus Cüzdanı Fotokopisi</w:t>
      </w:r>
      <w:r w:rsidR="00047B7E">
        <w:rPr>
          <w:rFonts w:ascii="Times New Roman" w:hAnsi="Times New Roman" w:cs="Times New Roman"/>
        </w:rPr>
        <w:t xml:space="preserve">, </w:t>
      </w:r>
      <w:r w:rsidR="00047B7E" w:rsidRPr="00047B7E">
        <w:rPr>
          <w:rFonts w:ascii="Times New Roman" w:hAnsi="Times New Roman" w:cs="Times New Roman"/>
        </w:rPr>
        <w:t>Nüfusa Kayıtlı Olduğu Yer</w:t>
      </w:r>
      <w:r w:rsidR="00047B7E">
        <w:rPr>
          <w:rFonts w:ascii="Times New Roman" w:hAnsi="Times New Roman" w:cs="Times New Roman"/>
        </w:rPr>
        <w:t xml:space="preserve">, </w:t>
      </w:r>
      <w:r w:rsidR="00047B7E" w:rsidRPr="00047B7E">
        <w:rPr>
          <w:rFonts w:ascii="Times New Roman" w:hAnsi="Times New Roman" w:cs="Times New Roman"/>
        </w:rPr>
        <w:t>Pasaport Bilgileri</w:t>
      </w:r>
      <w:r w:rsidR="00047B7E">
        <w:rPr>
          <w:rFonts w:ascii="Times New Roman" w:hAnsi="Times New Roman" w:cs="Times New Roman"/>
        </w:rPr>
        <w:t xml:space="preserve">, </w:t>
      </w:r>
      <w:r w:rsidR="00047B7E" w:rsidRPr="00047B7E">
        <w:rPr>
          <w:rFonts w:ascii="Times New Roman" w:hAnsi="Times New Roman" w:cs="Times New Roman"/>
        </w:rPr>
        <w:t>Pasaport Geçerlilik Tarihi</w:t>
      </w:r>
      <w:r w:rsidR="00047B7E">
        <w:rPr>
          <w:rFonts w:ascii="Times New Roman" w:hAnsi="Times New Roman" w:cs="Times New Roman"/>
        </w:rPr>
        <w:t xml:space="preserve">, </w:t>
      </w:r>
      <w:r w:rsidR="00047B7E" w:rsidRPr="00047B7E">
        <w:rPr>
          <w:rFonts w:ascii="Times New Roman" w:hAnsi="Times New Roman" w:cs="Times New Roman"/>
        </w:rPr>
        <w:t>Pasaport Seri No</w:t>
      </w:r>
      <w:r w:rsidR="00047B7E">
        <w:rPr>
          <w:rFonts w:ascii="Times New Roman" w:hAnsi="Times New Roman" w:cs="Times New Roman"/>
        </w:rPr>
        <w:t xml:space="preserve">, </w:t>
      </w:r>
      <w:r w:rsidR="00047B7E" w:rsidRPr="00047B7E">
        <w:rPr>
          <w:rFonts w:ascii="Times New Roman" w:hAnsi="Times New Roman" w:cs="Times New Roman"/>
        </w:rPr>
        <w:t>T.C. Kimlik Sıra No</w:t>
      </w:r>
      <w:r w:rsidR="00047B7E">
        <w:rPr>
          <w:rFonts w:ascii="Times New Roman" w:hAnsi="Times New Roman" w:cs="Times New Roman"/>
        </w:rPr>
        <w:t xml:space="preserve">, </w:t>
      </w:r>
      <w:r w:rsidR="00047B7E" w:rsidRPr="00047B7E">
        <w:rPr>
          <w:rFonts w:ascii="Times New Roman" w:hAnsi="Times New Roman" w:cs="Times New Roman"/>
        </w:rPr>
        <w:t>TC Kimlik Aile Sıra No</w:t>
      </w:r>
      <w:r w:rsidR="00047B7E">
        <w:rPr>
          <w:rFonts w:ascii="Times New Roman" w:hAnsi="Times New Roman" w:cs="Times New Roman"/>
        </w:rPr>
        <w:t xml:space="preserve">, </w:t>
      </w:r>
      <w:r w:rsidR="00047B7E" w:rsidRPr="00047B7E">
        <w:rPr>
          <w:rFonts w:ascii="Times New Roman" w:hAnsi="Times New Roman" w:cs="Times New Roman"/>
        </w:rPr>
        <w:t>TC Kimlik No</w:t>
      </w:r>
      <w:r w:rsidR="00047B7E">
        <w:rPr>
          <w:rFonts w:ascii="Times New Roman" w:hAnsi="Times New Roman" w:cs="Times New Roman"/>
        </w:rPr>
        <w:t xml:space="preserve">, </w:t>
      </w:r>
      <w:r w:rsidR="00047B7E" w:rsidRPr="00047B7E">
        <w:rPr>
          <w:rFonts w:ascii="Times New Roman" w:hAnsi="Times New Roman" w:cs="Times New Roman"/>
        </w:rPr>
        <w:t>Uyruğu</w:t>
      </w:r>
      <w:r w:rsidR="00047B7E">
        <w:rPr>
          <w:rFonts w:ascii="Times New Roman" w:hAnsi="Times New Roman" w:cs="Times New Roman"/>
        </w:rPr>
        <w:t xml:space="preserve">, </w:t>
      </w:r>
      <w:r w:rsidR="00047B7E" w:rsidRPr="00047B7E">
        <w:rPr>
          <w:rFonts w:ascii="Times New Roman" w:hAnsi="Times New Roman" w:cs="Times New Roman"/>
        </w:rPr>
        <w:t>Vatandaşlık No</w:t>
      </w:r>
      <w:r w:rsidR="00047B7E">
        <w:rPr>
          <w:rFonts w:ascii="Times New Roman" w:hAnsi="Times New Roman" w:cs="Times New Roman"/>
        </w:rPr>
        <w:t xml:space="preserve">, </w:t>
      </w:r>
      <w:r w:rsidR="00047B7E" w:rsidRPr="00047B7E">
        <w:rPr>
          <w:rFonts w:ascii="Times New Roman" w:hAnsi="Times New Roman" w:cs="Times New Roman"/>
        </w:rPr>
        <w:t>Yabancı Kimlik No</w:t>
      </w:r>
    </w:p>
    <w:p w14:paraId="2E27F899" w14:textId="346BEBE3" w:rsidR="006F41B1" w:rsidRPr="00851F4C" w:rsidRDefault="006F41B1" w:rsidP="006F41B1">
      <w:pPr>
        <w:pStyle w:val="ListeParagraf"/>
        <w:numPr>
          <w:ilvl w:val="0"/>
          <w:numId w:val="4"/>
        </w:numPr>
        <w:spacing w:line="360" w:lineRule="auto"/>
        <w:ind w:left="0" w:hanging="284"/>
        <w:jc w:val="both"/>
        <w:rPr>
          <w:rFonts w:ascii="Times New Roman" w:hAnsi="Times New Roman" w:cs="Times New Roman"/>
        </w:rPr>
      </w:pPr>
      <w:r w:rsidRPr="00047B7E">
        <w:rPr>
          <w:rFonts w:ascii="Times New Roman" w:hAnsi="Times New Roman" w:cs="Times New Roman"/>
          <w:b/>
          <w:bCs/>
        </w:rPr>
        <w:t>İletişim Bilgisi:</w:t>
      </w:r>
      <w:r w:rsidRPr="00047B7E">
        <w:rPr>
          <w:rFonts w:ascii="Times New Roman" w:hAnsi="Times New Roman" w:cs="Times New Roman"/>
        </w:rPr>
        <w:t xml:space="preserve"> </w:t>
      </w:r>
      <w:r w:rsidR="00085E9C" w:rsidRPr="00047B7E">
        <w:rPr>
          <w:rFonts w:ascii="Times New Roman" w:hAnsi="Times New Roman" w:cs="Times New Roman"/>
        </w:rPr>
        <w:t>Telefon Numarası, E-Posta Adresi, Türkiye’deki İkamet Adres</w:t>
      </w:r>
    </w:p>
    <w:p w14:paraId="0DAD0915" w14:textId="0D7A86BD" w:rsidR="006F41B1" w:rsidRPr="00047B7E" w:rsidRDefault="006F41B1" w:rsidP="006F41B1">
      <w:pPr>
        <w:pStyle w:val="ListeParagraf"/>
        <w:numPr>
          <w:ilvl w:val="0"/>
          <w:numId w:val="4"/>
        </w:numPr>
        <w:spacing w:line="360" w:lineRule="auto"/>
        <w:ind w:left="0" w:hanging="284"/>
        <w:jc w:val="both"/>
        <w:rPr>
          <w:rFonts w:ascii="Times New Roman" w:hAnsi="Times New Roman" w:cs="Times New Roman"/>
        </w:rPr>
      </w:pPr>
      <w:r w:rsidRPr="00047B7E">
        <w:rPr>
          <w:rFonts w:ascii="Times New Roman" w:hAnsi="Times New Roman" w:cs="Times New Roman"/>
          <w:b/>
          <w:bCs/>
        </w:rPr>
        <w:t>Finans:</w:t>
      </w:r>
      <w:r w:rsidRPr="00047B7E">
        <w:rPr>
          <w:rFonts w:ascii="Times New Roman" w:hAnsi="Times New Roman" w:cs="Times New Roman"/>
        </w:rPr>
        <w:t xml:space="preserve"> Banka Hesap Bilgileri</w:t>
      </w:r>
    </w:p>
    <w:p w14:paraId="7F2D7098" w14:textId="4A9D0FD5" w:rsidR="006F41B1" w:rsidRPr="00047B7E" w:rsidRDefault="006F41B1" w:rsidP="006F41B1">
      <w:pPr>
        <w:pStyle w:val="ListeParagraf"/>
        <w:numPr>
          <w:ilvl w:val="0"/>
          <w:numId w:val="4"/>
        </w:numPr>
        <w:spacing w:line="360" w:lineRule="auto"/>
        <w:ind w:left="0" w:hanging="284"/>
        <w:jc w:val="both"/>
        <w:rPr>
          <w:rFonts w:ascii="Times New Roman" w:hAnsi="Times New Roman" w:cs="Times New Roman"/>
        </w:rPr>
      </w:pPr>
      <w:r w:rsidRPr="00047B7E">
        <w:rPr>
          <w:rFonts w:ascii="Times New Roman" w:hAnsi="Times New Roman" w:cs="Times New Roman"/>
          <w:b/>
          <w:bCs/>
        </w:rPr>
        <w:t>Mesleki Deneyim:</w:t>
      </w:r>
      <w:r w:rsidRPr="00047B7E">
        <w:rPr>
          <w:rFonts w:ascii="Times New Roman" w:hAnsi="Times New Roman" w:cs="Times New Roman"/>
        </w:rPr>
        <w:t xml:space="preserve"> Kurs </w:t>
      </w:r>
      <w:r w:rsidR="00E62B24" w:rsidRPr="00047B7E">
        <w:rPr>
          <w:rFonts w:ascii="Times New Roman" w:hAnsi="Times New Roman" w:cs="Times New Roman"/>
        </w:rPr>
        <w:t xml:space="preserve">Geçmişi </w:t>
      </w:r>
      <w:r w:rsidRPr="00047B7E">
        <w:rPr>
          <w:rFonts w:ascii="Times New Roman" w:hAnsi="Times New Roman" w:cs="Times New Roman"/>
        </w:rPr>
        <w:t>Bilgisi</w:t>
      </w:r>
    </w:p>
    <w:p w14:paraId="3EC3A7CF" w14:textId="61C2BE40" w:rsidR="006F41B1" w:rsidRPr="00047B7E" w:rsidRDefault="006F41B1" w:rsidP="006F41B1">
      <w:pPr>
        <w:pStyle w:val="ListeParagraf"/>
        <w:numPr>
          <w:ilvl w:val="0"/>
          <w:numId w:val="4"/>
        </w:numPr>
        <w:spacing w:line="360" w:lineRule="auto"/>
        <w:ind w:left="0" w:hanging="284"/>
        <w:jc w:val="both"/>
        <w:rPr>
          <w:rFonts w:ascii="Times New Roman" w:hAnsi="Times New Roman" w:cs="Times New Roman"/>
        </w:rPr>
      </w:pPr>
      <w:r w:rsidRPr="00047B7E">
        <w:rPr>
          <w:rFonts w:ascii="Times New Roman" w:hAnsi="Times New Roman" w:cs="Times New Roman"/>
          <w:b/>
          <w:bCs/>
        </w:rPr>
        <w:lastRenderedPageBreak/>
        <w:t>Görsel İşitsel Kayıtlar:</w:t>
      </w:r>
      <w:r w:rsidRPr="00047B7E">
        <w:rPr>
          <w:rFonts w:ascii="Times New Roman" w:hAnsi="Times New Roman" w:cs="Times New Roman"/>
        </w:rPr>
        <w:t xml:space="preserve"> </w:t>
      </w:r>
      <w:r w:rsidR="00851F4C">
        <w:rPr>
          <w:rFonts w:ascii="Times New Roman" w:hAnsi="Times New Roman" w:cs="Times New Roman"/>
        </w:rPr>
        <w:t>Fotoğraf</w:t>
      </w:r>
    </w:p>
    <w:p w14:paraId="4CA03A3B" w14:textId="14A0A25F" w:rsidR="006F41B1" w:rsidRPr="00047B7E" w:rsidRDefault="006F41B1" w:rsidP="006F41B1">
      <w:pPr>
        <w:pStyle w:val="ListeParagraf"/>
        <w:numPr>
          <w:ilvl w:val="0"/>
          <w:numId w:val="4"/>
        </w:numPr>
        <w:spacing w:line="360" w:lineRule="auto"/>
        <w:ind w:left="0" w:hanging="284"/>
        <w:jc w:val="both"/>
        <w:rPr>
          <w:rFonts w:ascii="Times New Roman" w:hAnsi="Times New Roman" w:cs="Times New Roman"/>
        </w:rPr>
      </w:pPr>
      <w:r w:rsidRPr="00047B7E">
        <w:rPr>
          <w:rFonts w:ascii="Times New Roman" w:hAnsi="Times New Roman" w:cs="Times New Roman"/>
          <w:b/>
          <w:bCs/>
        </w:rPr>
        <w:t>İşlem Güvenliği:</w:t>
      </w:r>
      <w:r w:rsidRPr="00047B7E">
        <w:rPr>
          <w:rFonts w:ascii="Times New Roman" w:hAnsi="Times New Roman" w:cs="Times New Roman"/>
        </w:rPr>
        <w:t xml:space="preserve"> Kullanıcı </w:t>
      </w:r>
      <w:r w:rsidR="00E62B24" w:rsidRPr="00047B7E">
        <w:rPr>
          <w:rFonts w:ascii="Times New Roman" w:hAnsi="Times New Roman" w:cs="Times New Roman"/>
        </w:rPr>
        <w:t xml:space="preserve">Adı </w:t>
      </w:r>
      <w:r w:rsidRPr="00047B7E">
        <w:rPr>
          <w:rFonts w:ascii="Times New Roman" w:hAnsi="Times New Roman" w:cs="Times New Roman"/>
        </w:rPr>
        <w:t xml:space="preserve">Bilgileri </w:t>
      </w:r>
    </w:p>
    <w:p w14:paraId="66BB50A2" w14:textId="07D1B5E2" w:rsidR="006F41B1" w:rsidRPr="00047B7E" w:rsidRDefault="006F41B1" w:rsidP="006F41B1">
      <w:pPr>
        <w:pStyle w:val="ListeParagraf"/>
        <w:numPr>
          <w:ilvl w:val="0"/>
          <w:numId w:val="4"/>
        </w:numPr>
        <w:spacing w:line="360" w:lineRule="auto"/>
        <w:ind w:left="0" w:hanging="284"/>
        <w:jc w:val="both"/>
        <w:rPr>
          <w:rFonts w:ascii="Times New Roman" w:hAnsi="Times New Roman" w:cs="Times New Roman"/>
        </w:rPr>
      </w:pPr>
      <w:bookmarkStart w:id="0" w:name="_Hlk95377139"/>
      <w:r w:rsidRPr="00047B7E">
        <w:rPr>
          <w:rFonts w:ascii="Times New Roman" w:hAnsi="Times New Roman" w:cs="Times New Roman"/>
          <w:b/>
          <w:bCs/>
        </w:rPr>
        <w:t>Kılık Kıyafet:</w:t>
      </w:r>
      <w:r w:rsidRPr="00047B7E">
        <w:rPr>
          <w:rFonts w:ascii="Times New Roman" w:hAnsi="Times New Roman" w:cs="Times New Roman"/>
        </w:rPr>
        <w:t xml:space="preserve"> Ayak Numarası, Kılık Kıyafet Beden Ölçüsü </w:t>
      </w:r>
      <w:bookmarkEnd w:id="0"/>
    </w:p>
    <w:p w14:paraId="0AD7D430" w14:textId="77777777" w:rsidR="00851F4C" w:rsidRDefault="006F41B1" w:rsidP="00047B7E">
      <w:pPr>
        <w:pStyle w:val="ListeParagraf"/>
        <w:numPr>
          <w:ilvl w:val="0"/>
          <w:numId w:val="4"/>
        </w:numPr>
        <w:spacing w:line="360" w:lineRule="auto"/>
        <w:ind w:left="0" w:hanging="284"/>
        <w:jc w:val="both"/>
        <w:rPr>
          <w:rFonts w:ascii="Times New Roman" w:hAnsi="Times New Roman" w:cs="Times New Roman"/>
        </w:rPr>
      </w:pPr>
      <w:r w:rsidRPr="00047B7E">
        <w:rPr>
          <w:rFonts w:ascii="Times New Roman" w:hAnsi="Times New Roman" w:cs="Times New Roman"/>
          <w:b/>
          <w:bCs/>
        </w:rPr>
        <w:t>Sağlık Bilgisi:</w:t>
      </w:r>
      <w:r w:rsidRPr="00047B7E">
        <w:rPr>
          <w:rFonts w:ascii="Times New Roman" w:hAnsi="Times New Roman" w:cs="Times New Roman"/>
        </w:rPr>
        <w:t xml:space="preserve"> </w:t>
      </w:r>
      <w:r w:rsidR="0089638C" w:rsidRPr="00047B7E">
        <w:rPr>
          <w:rFonts w:ascii="Times New Roman" w:hAnsi="Times New Roman" w:cs="Times New Roman"/>
        </w:rPr>
        <w:t xml:space="preserve">Detaylı </w:t>
      </w:r>
      <w:r w:rsidRPr="00047B7E">
        <w:rPr>
          <w:rFonts w:ascii="Times New Roman" w:hAnsi="Times New Roman" w:cs="Times New Roman"/>
        </w:rPr>
        <w:t xml:space="preserve">Sağlık </w:t>
      </w:r>
      <w:r w:rsidR="00851F4C">
        <w:rPr>
          <w:rFonts w:ascii="Times New Roman" w:hAnsi="Times New Roman" w:cs="Times New Roman"/>
        </w:rPr>
        <w:t>Raporu</w:t>
      </w:r>
    </w:p>
    <w:p w14:paraId="1E6BBDA1" w14:textId="77777777" w:rsidR="006F41B1" w:rsidRPr="00047B7E" w:rsidRDefault="006F41B1" w:rsidP="006F41B1">
      <w:pPr>
        <w:pStyle w:val="Balk1"/>
        <w:spacing w:line="360" w:lineRule="auto"/>
        <w:jc w:val="both"/>
      </w:pPr>
      <w:r w:rsidRPr="00047B7E">
        <w:t xml:space="preserve">KİŞİSEL VERİLERİN TOPLANMASI, İŞLENMESİ VE İŞLEME AMAÇLARI </w:t>
      </w:r>
    </w:p>
    <w:p w14:paraId="26568C1A" w14:textId="69D6A1A4"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 xml:space="preserve">Sporcuların verileri </w:t>
      </w:r>
      <w:r w:rsidR="00851F4C">
        <w:rPr>
          <w:rFonts w:ascii="Times New Roman" w:hAnsi="Times New Roman" w:cs="Times New Roman"/>
        </w:rPr>
        <w:t>TAF</w:t>
      </w:r>
      <w:r w:rsidRPr="00047B7E">
        <w:rPr>
          <w:rFonts w:ascii="Times New Roman" w:hAnsi="Times New Roman" w:cs="Times New Roman"/>
        </w:rPr>
        <w:t xml:space="preserve"> tarafından uygulanan faaliyetlerin ilgili mevzuat ve uygulamalara uygun olarak yerine getirilmesini sağlamak için aşağıdaki amaçlarla KVKK’nın 5. ve 6. maddelerinde belirtilen kapsamda işlenecektir: Türk Medeni Kanunu, Dernekler Kanunu, 3289 sayılı Spor Genel Müdürlüğü Teşkilat ve Görevleri Hakkında Kanun, 6222 sayılı Sporda Şiddet ve Düzensizliğin Önlenmesine Dair Kanun, Türkiye </w:t>
      </w:r>
      <w:r w:rsidR="00851F4C">
        <w:rPr>
          <w:rFonts w:ascii="Times New Roman" w:hAnsi="Times New Roman" w:cs="Times New Roman"/>
        </w:rPr>
        <w:t>Atletizm</w:t>
      </w:r>
      <w:r w:rsidRPr="00047B7E">
        <w:rPr>
          <w:rFonts w:ascii="Times New Roman" w:hAnsi="Times New Roman" w:cs="Times New Roman"/>
        </w:rPr>
        <w:t xml:space="preserve"> Federasyonu Ana Statüsü, Türkiye </w:t>
      </w:r>
      <w:r w:rsidR="00851F4C">
        <w:rPr>
          <w:rFonts w:ascii="Times New Roman" w:hAnsi="Times New Roman" w:cs="Times New Roman"/>
        </w:rPr>
        <w:t>Atletizm</w:t>
      </w:r>
      <w:r w:rsidRPr="00047B7E">
        <w:rPr>
          <w:rFonts w:ascii="Times New Roman" w:hAnsi="Times New Roman" w:cs="Times New Roman"/>
        </w:rPr>
        <w:t xml:space="preserve"> Federasyonu Talimatları, Lig Statüleri, Gençlik ve Spor Hizmetleri Kanunu, Bağımsız Spor Federasyonları Çalışma Usul ve Esasları Hakkındaki Yönetmelik, Milli Olimpiyatlar Komitesi Başkanlığı Direktifleri ve diğer mevzuat kapsamında tüzel kişi sıfatıyla sunabileceklerimiz de dahil olmak üzere her türlü lisanslama, tescil, vize, kamp, yarışma vs. federasyon faaliyetlerinde ve kayıtlamada kullanılma; sporcu; yarışma ve faaliyet alanı, veli, vasi, temsilci, spor elemanı, üye, kurul üyesi vs. Federasyon ile ilgili kişilerin bilgilerini tespit için kimlik, adres, fotoğraf, görüntü, ses ve diğer gerekli bilgileri kaydetmek; elektronik veya kağıt ortamında işleme dayanak olacak tüm kayıt ve belgeleri düzenlemek; Federasyon ve/veya Federasyon takviminde bulunan müsabaka, seminer, kurs, eğitim gibi her türlü faaliyetlerde, Federasyon denetiminde tabi veya idaresindeki her türlü lisans, kategori, kademe sınav ve testlerinde ses ve görsel kayıt almak, bunları Federasyon yayın mecralarında yayınlamak, değerlendirmede kullanmak, disiplin ve faaliyet devamlılığı süreçlerinde değerlendirmek, Gençlik ve Spor Bakanlığı, İçişleri Bakanlığı, Dışişleri Bakanlığı, Spor Genel Müdürlüğü ve diğer otoritelerce öngörülen bilgi saklama, raporlama, bilgilendirme yükümlülüklerine uymak; </w:t>
      </w:r>
      <w:r w:rsidR="00851F4C">
        <w:rPr>
          <w:rFonts w:ascii="Times New Roman" w:hAnsi="Times New Roman" w:cs="Times New Roman"/>
        </w:rPr>
        <w:t>Atletizm</w:t>
      </w:r>
      <w:r w:rsidRPr="00047B7E">
        <w:rPr>
          <w:rFonts w:ascii="Times New Roman" w:hAnsi="Times New Roman" w:cs="Times New Roman"/>
        </w:rPr>
        <w:t xml:space="preserve"> sporu faaliyetleri ile ilgili her türlü duyuru ve tebliği yapmak, faaliyetlere davet etmek, Federasyon mobil ve/veya web yayın ve uygulamalarının tarafınızca kullanılmasını sağlamak, bu uygulamaları yönetmek, veri kaybını önlemek için kopyalama ve yedekleme yapmak, Federasyon görev ve yetkisi alanındaki konuları gerçekleştirme, faaliyet düzenini sağlama, sağlık ve güvenlik tedbirleri alma, bilimsel ve akademik çalışmalarda şartlarına göre kullanımının sağlamaktır. </w:t>
      </w:r>
    </w:p>
    <w:p w14:paraId="61498747" w14:textId="77777777" w:rsidR="006F41B1" w:rsidRPr="00047B7E" w:rsidRDefault="006F41B1" w:rsidP="006F41B1">
      <w:pPr>
        <w:pStyle w:val="Balk1"/>
        <w:spacing w:line="360" w:lineRule="auto"/>
      </w:pPr>
      <w:r w:rsidRPr="00047B7E">
        <w:t xml:space="preserve">İŞLENEN KİŞİSEL VERİLERİN KİMLERE VE HANGİ AMAÇLA AKTARILABİLECEĞİ </w:t>
      </w:r>
    </w:p>
    <w:p w14:paraId="5CD793B8" w14:textId="77777777"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 xml:space="preserve">KVKK, Türk Medeni Kanunu, Dernekler Kanunu 3289 Sayılı Kanun ve diğer mevzuat hükümlerinin izin verdiği kişi veya kuruluşlar; bunlarla sınırlı olmamak üzere federasyonun üyesi olduğu uluslararası üst birlikler; Spor otoritesi olan veri talep edebilecek kamu tüzel kişileri ve özel statülü tüzel kişilikler ( Türkiye Milli Olimpiyat Komitesi, Dopingle Mücadele Komisyonu); Federasyon Başkanı, federasyon faaliyeti ve konu ile sınırlı olmak kaydı ile Federasyon Yönetim, Denetim ve Disiplin Kurulu üyeleri ve </w:t>
      </w:r>
      <w:r w:rsidRPr="00047B7E">
        <w:rPr>
          <w:rFonts w:ascii="Times New Roman" w:hAnsi="Times New Roman" w:cs="Times New Roman"/>
        </w:rPr>
        <w:lastRenderedPageBreak/>
        <w:t xml:space="preserve">alt kurullar, federasyon yasal temsilcileri, ilini ilgilendirmesi kaydı ile federasyon il temsilcileri; Federasyon faaliyetlerimizi yürütmek üzere hizmet aldığımız, işbirliği yaptığımız, program ortağı kurum ve kuruluşlar, sponsorlarımız ve diğer 3. kişilerdir. </w:t>
      </w:r>
    </w:p>
    <w:p w14:paraId="554AED62" w14:textId="77777777"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Bu kapsamda;</w:t>
      </w:r>
    </w:p>
    <w:p w14:paraId="3681A5E3" w14:textId="77777777" w:rsidR="006F41B1" w:rsidRPr="00047B7E" w:rsidRDefault="006F41B1" w:rsidP="006F41B1">
      <w:pPr>
        <w:pStyle w:val="ListeParagraf"/>
        <w:numPr>
          <w:ilvl w:val="0"/>
          <w:numId w:val="5"/>
        </w:numPr>
        <w:spacing w:line="360" w:lineRule="auto"/>
        <w:ind w:left="0"/>
        <w:jc w:val="both"/>
        <w:rPr>
          <w:rFonts w:ascii="Times New Roman" w:hAnsi="Times New Roman" w:cs="Times New Roman"/>
        </w:rPr>
      </w:pPr>
      <w:r w:rsidRPr="00047B7E">
        <w:rPr>
          <w:rFonts w:ascii="Times New Roman" w:hAnsi="Times New Roman" w:cs="Times New Roman"/>
        </w:rPr>
        <w:t xml:space="preserve">Konferans, yarışma, müsabaka, fuar, gezi vb. etkinliklere katılımın gerçekleştirilebilmesi için etkinliği düzenleyen kurum ve kuruluşlarla kimlik, istatistik verisi paylaşımı, </w:t>
      </w:r>
    </w:p>
    <w:p w14:paraId="26C5D4C7" w14:textId="77777777" w:rsidR="006F41B1" w:rsidRPr="00047B7E" w:rsidRDefault="006F41B1" w:rsidP="006F41B1">
      <w:pPr>
        <w:pStyle w:val="ListeParagraf"/>
        <w:spacing w:line="360" w:lineRule="auto"/>
        <w:ind w:left="0"/>
        <w:jc w:val="both"/>
        <w:rPr>
          <w:rFonts w:ascii="Times New Roman" w:hAnsi="Times New Roman" w:cs="Times New Roman"/>
        </w:rPr>
      </w:pPr>
    </w:p>
    <w:p w14:paraId="0E808B92" w14:textId="2CC740AA" w:rsidR="006F41B1" w:rsidRPr="00047B7E" w:rsidRDefault="00851F4C" w:rsidP="006F41B1">
      <w:pPr>
        <w:pStyle w:val="ListeParagraf"/>
        <w:numPr>
          <w:ilvl w:val="0"/>
          <w:numId w:val="5"/>
        </w:numPr>
        <w:spacing w:line="360" w:lineRule="auto"/>
        <w:ind w:left="0"/>
        <w:jc w:val="both"/>
        <w:rPr>
          <w:rFonts w:ascii="Times New Roman" w:hAnsi="Times New Roman" w:cs="Times New Roman"/>
        </w:rPr>
      </w:pPr>
      <w:r>
        <w:rPr>
          <w:rFonts w:ascii="Times New Roman" w:hAnsi="Times New Roman" w:cs="Times New Roman"/>
        </w:rPr>
        <w:t>TAF</w:t>
      </w:r>
      <w:r w:rsidR="006F41B1" w:rsidRPr="00047B7E">
        <w:rPr>
          <w:rFonts w:ascii="Times New Roman" w:hAnsi="Times New Roman" w:cs="Times New Roman"/>
        </w:rPr>
        <w:t xml:space="preserve"> ve federasyonun öncülük ettiği etkinliklere ulaşımın sağlanması amacıyla federasyonun anlaşmalı servis firmalarıyla kimlik ve iletişim, HES Kodu bilgisi paylaşımı, </w:t>
      </w:r>
    </w:p>
    <w:p w14:paraId="74771922" w14:textId="77777777" w:rsidR="006F41B1" w:rsidRPr="00047B7E" w:rsidRDefault="006F41B1" w:rsidP="006F41B1">
      <w:pPr>
        <w:pStyle w:val="ListeParagraf"/>
        <w:spacing w:line="360" w:lineRule="auto"/>
        <w:ind w:left="0"/>
        <w:jc w:val="both"/>
        <w:rPr>
          <w:rFonts w:ascii="Times New Roman" w:hAnsi="Times New Roman" w:cs="Times New Roman"/>
        </w:rPr>
      </w:pPr>
    </w:p>
    <w:p w14:paraId="180C16EE" w14:textId="273372E0" w:rsidR="006F41B1" w:rsidRPr="00047B7E" w:rsidRDefault="00851F4C" w:rsidP="006F41B1">
      <w:pPr>
        <w:pStyle w:val="ListeParagraf"/>
        <w:numPr>
          <w:ilvl w:val="0"/>
          <w:numId w:val="5"/>
        </w:numPr>
        <w:spacing w:line="360" w:lineRule="auto"/>
        <w:ind w:left="0"/>
        <w:jc w:val="both"/>
        <w:rPr>
          <w:rFonts w:ascii="Times New Roman" w:hAnsi="Times New Roman" w:cs="Times New Roman"/>
        </w:rPr>
      </w:pPr>
      <w:r>
        <w:rPr>
          <w:rFonts w:ascii="Times New Roman" w:hAnsi="Times New Roman" w:cs="Times New Roman"/>
        </w:rPr>
        <w:t>TAF</w:t>
      </w:r>
      <w:r w:rsidR="006F41B1" w:rsidRPr="00047B7E">
        <w:rPr>
          <w:rFonts w:ascii="Times New Roman" w:hAnsi="Times New Roman" w:cs="Times New Roman"/>
        </w:rPr>
        <w:t xml:space="preserve"> bünyesinde ve dışarıda gerçekleştirilen etkinliklerde sosyal medya hesaplarında ve web sitesinde ve diğer internet ortamlarında yer vermek suretiyle görsel kayıtların, İstatistik, Boy ve Kilo gibi bazı verilerin paylaşımı, </w:t>
      </w:r>
    </w:p>
    <w:p w14:paraId="22D85964" w14:textId="77777777" w:rsidR="006F41B1" w:rsidRPr="00047B7E" w:rsidRDefault="006F41B1" w:rsidP="006F41B1">
      <w:pPr>
        <w:pStyle w:val="ListeParagraf"/>
        <w:spacing w:line="360" w:lineRule="auto"/>
        <w:ind w:left="0"/>
        <w:jc w:val="both"/>
        <w:rPr>
          <w:rFonts w:ascii="Times New Roman" w:hAnsi="Times New Roman" w:cs="Times New Roman"/>
        </w:rPr>
      </w:pPr>
    </w:p>
    <w:p w14:paraId="60EA1C41" w14:textId="77777777" w:rsidR="006F41B1" w:rsidRPr="00047B7E" w:rsidRDefault="006F41B1" w:rsidP="006F41B1">
      <w:pPr>
        <w:pStyle w:val="ListeParagraf"/>
        <w:numPr>
          <w:ilvl w:val="0"/>
          <w:numId w:val="5"/>
        </w:numPr>
        <w:spacing w:line="360" w:lineRule="auto"/>
        <w:ind w:left="0"/>
        <w:jc w:val="both"/>
        <w:rPr>
          <w:rFonts w:ascii="Times New Roman" w:hAnsi="Times New Roman" w:cs="Times New Roman"/>
        </w:rPr>
      </w:pPr>
      <w:r w:rsidRPr="00047B7E">
        <w:rPr>
          <w:rFonts w:ascii="Times New Roman" w:hAnsi="Times New Roman" w:cs="Times New Roman"/>
        </w:rPr>
        <w:t xml:space="preserve">Kişi sağlığının gözetilmesi amacıyla federasyon ve bağlı kuruluşlar yemekhanesi ve okulda görevli veya dışarıdan görevlendirilecek gıda mühendisi personel ile sağlık verisi paylaşımı, </w:t>
      </w:r>
    </w:p>
    <w:p w14:paraId="104ADC08" w14:textId="77777777" w:rsidR="006F41B1" w:rsidRPr="00047B7E" w:rsidRDefault="006F41B1" w:rsidP="006F41B1">
      <w:pPr>
        <w:pStyle w:val="ListeParagraf"/>
        <w:spacing w:line="360" w:lineRule="auto"/>
        <w:ind w:left="0"/>
        <w:jc w:val="both"/>
        <w:rPr>
          <w:rFonts w:ascii="Times New Roman" w:hAnsi="Times New Roman" w:cs="Times New Roman"/>
        </w:rPr>
      </w:pPr>
    </w:p>
    <w:p w14:paraId="22E7E065" w14:textId="77777777" w:rsidR="006F41B1" w:rsidRPr="00047B7E" w:rsidRDefault="006F41B1" w:rsidP="006F41B1">
      <w:pPr>
        <w:pStyle w:val="ListeParagraf"/>
        <w:numPr>
          <w:ilvl w:val="0"/>
          <w:numId w:val="5"/>
        </w:numPr>
        <w:spacing w:line="360" w:lineRule="auto"/>
        <w:ind w:left="0"/>
        <w:jc w:val="both"/>
        <w:rPr>
          <w:rFonts w:ascii="Times New Roman" w:hAnsi="Times New Roman" w:cs="Times New Roman"/>
        </w:rPr>
      </w:pPr>
      <w:r w:rsidRPr="00047B7E">
        <w:rPr>
          <w:rFonts w:ascii="Times New Roman" w:hAnsi="Times New Roman" w:cs="Times New Roman"/>
        </w:rPr>
        <w:t xml:space="preserve">Özel sağlık sigortası, çalışanların servis taşımacılığı süreçlerinin başlatılması ve işletilmesi amacıyla anlaşmalı kurumlara ve ilgili kamu kurum ve kuruluşlarına veri paylaşımı, </w:t>
      </w:r>
    </w:p>
    <w:p w14:paraId="34985317" w14:textId="77777777" w:rsidR="006F41B1" w:rsidRPr="00047B7E" w:rsidRDefault="006F41B1" w:rsidP="006F41B1">
      <w:pPr>
        <w:pStyle w:val="ListeParagraf"/>
        <w:spacing w:line="360" w:lineRule="auto"/>
        <w:ind w:left="0"/>
        <w:jc w:val="both"/>
        <w:rPr>
          <w:rFonts w:ascii="Times New Roman" w:hAnsi="Times New Roman" w:cs="Times New Roman"/>
        </w:rPr>
      </w:pPr>
    </w:p>
    <w:p w14:paraId="52B86F5F" w14:textId="77777777" w:rsidR="006F41B1" w:rsidRPr="00047B7E" w:rsidRDefault="006F41B1" w:rsidP="006F41B1">
      <w:pPr>
        <w:pStyle w:val="ListeParagraf"/>
        <w:numPr>
          <w:ilvl w:val="0"/>
          <w:numId w:val="5"/>
        </w:numPr>
        <w:spacing w:line="360" w:lineRule="auto"/>
        <w:ind w:left="0"/>
        <w:jc w:val="both"/>
        <w:rPr>
          <w:rFonts w:ascii="Times New Roman" w:hAnsi="Times New Roman" w:cs="Times New Roman"/>
        </w:rPr>
      </w:pPr>
      <w:r w:rsidRPr="00047B7E">
        <w:rPr>
          <w:rFonts w:ascii="Times New Roman" w:hAnsi="Times New Roman" w:cs="Times New Roman"/>
        </w:rPr>
        <w:t>Bordro ve ödeme kapsamında ilgili kuruluşlar, iş ortakları, hizmet alınan kişi veya 3. Kişiler, ile gerekli verilerin paylaşımı,</w:t>
      </w:r>
    </w:p>
    <w:p w14:paraId="08957D6F" w14:textId="77777777" w:rsidR="006F41B1" w:rsidRPr="00047B7E" w:rsidRDefault="006F41B1" w:rsidP="006F41B1">
      <w:pPr>
        <w:pStyle w:val="Balk1"/>
        <w:numPr>
          <w:ilvl w:val="0"/>
          <w:numId w:val="3"/>
        </w:numPr>
        <w:spacing w:line="360" w:lineRule="auto"/>
        <w:jc w:val="both"/>
      </w:pPr>
      <w:bookmarkStart w:id="1" w:name="_Hlk91168779"/>
      <w:r w:rsidRPr="00047B7E">
        <w:t>KİŞİSEL VERİ TOPLAMANIN YÖNTEMİ VE HUKUKİ SEBEBİ</w:t>
      </w:r>
    </w:p>
    <w:p w14:paraId="69F9D0B5" w14:textId="452B1B21"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 xml:space="preserve">Kişisel verileriniz, </w:t>
      </w:r>
      <w:r w:rsidR="00851F4C">
        <w:rPr>
          <w:rFonts w:ascii="Times New Roman" w:hAnsi="Times New Roman" w:cs="Times New Roman"/>
        </w:rPr>
        <w:t>TAF</w:t>
      </w:r>
      <w:r w:rsidRPr="00047B7E">
        <w:rPr>
          <w:rFonts w:ascii="Times New Roman" w:hAnsi="Times New Roman" w:cs="Times New Roman"/>
        </w:rPr>
        <w:t xml:space="preserve"> ile ilişkinize bağlı olarak değişkenlik gösterebilmekle birlikte; otomatik ya da otomatik olmayan yöntemlerle, </w:t>
      </w:r>
      <w:r w:rsidR="00851F4C">
        <w:rPr>
          <w:rFonts w:ascii="Times New Roman" w:hAnsi="Times New Roman" w:cs="Times New Roman"/>
        </w:rPr>
        <w:t>TAF</w:t>
      </w:r>
      <w:r w:rsidRPr="00047B7E">
        <w:rPr>
          <w:rFonts w:ascii="Times New Roman" w:hAnsi="Times New Roman" w:cs="Times New Roman"/>
        </w:rPr>
        <w:t xml:space="preserve"> birimleri ve ofisleri, internet sitesi, sosyal medya mecraları ve benzeri vasıtalarla sözlü, yazılı ya da elektronik olarak toplanabilecektir. </w:t>
      </w:r>
    </w:p>
    <w:p w14:paraId="2FC8913D" w14:textId="530588F6"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 xml:space="preserve">Kişisel verileriniz; Türk Medeni Kanunu, Dernekler Kanunu, 3289 sayılı Spor Genel Müdürlüğü Teşkilat ve Görevleri Hakkında Kanun, 6222 sayılı Sporda Şiddet ve Düzensizliğin Önlenmesine Dair Kanun, Türkiye </w:t>
      </w:r>
      <w:r w:rsidR="00851F4C">
        <w:rPr>
          <w:rFonts w:ascii="Times New Roman" w:hAnsi="Times New Roman" w:cs="Times New Roman"/>
        </w:rPr>
        <w:t>Atletizm</w:t>
      </w:r>
      <w:r w:rsidRPr="00047B7E">
        <w:rPr>
          <w:rFonts w:ascii="Times New Roman" w:hAnsi="Times New Roman" w:cs="Times New Roman"/>
        </w:rPr>
        <w:t xml:space="preserve"> Federasyonu Ana Statüsü, Türkiye </w:t>
      </w:r>
      <w:r w:rsidR="00851F4C">
        <w:rPr>
          <w:rFonts w:ascii="Times New Roman" w:hAnsi="Times New Roman" w:cs="Times New Roman"/>
        </w:rPr>
        <w:t>Atletizm</w:t>
      </w:r>
      <w:r w:rsidRPr="00047B7E">
        <w:rPr>
          <w:rFonts w:ascii="Times New Roman" w:hAnsi="Times New Roman" w:cs="Times New Roman"/>
        </w:rPr>
        <w:t xml:space="preserve"> Federasyonu Talimatları, Lig Statüleri, Gençlik ve Spor Hizmetleri Kanunu, Bağımsız Spor Federasyonları Çalışma Usul ve Esasları Hakkındaki Yönetmelik, Milli Olimpiyatlar Komitesi Başkanlığı Direktifleri ve diğer mevzuat kapsamında toplanıp işlenmekte, depolanmakta ve gerekli görüldüğü ve mevzuatın izin verdiği ölçüde aktarılmaktadır. </w:t>
      </w:r>
    </w:p>
    <w:p w14:paraId="3C7890B3" w14:textId="77777777"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lastRenderedPageBreak/>
        <w:t>Ayrıca, Federasyon merkezi, İl Temsilcilikleri, İrtibat Büroları, Komisyon, Komite ve Kurul toplantı mahalleri ile Federasyon faaliyet mahalleri, Federasyon, internet sitesi, e-posta, faks, çağrı merkezi gibi kanallar aracılığıyla tarafımıza iletmiş olduğunuz, sağlık bilgileri de dahil olmak üzere özel nitelikli kişisel verilerinizi de içeren her türlü bilgi ve belge kişisel veriyi ifade etmekte olup, bu bilgiler fiziki ve dijital ortamda toplanabilmekte ve saklanmaktadır. Kişisel verileriniz, KVKK tarafından öngörülen temel ilkelere uygun olarak, KVKK’nın 5. ve 6. maddelerinde belirtilen kişisel veri işleme şartları ve amaçları kapsamında işbu “Aydınlatma Metni’nde belirtilen gerçek ve tüzel kişiler ile aşağıda yer alan amaçlarla işlenebilmekte ve aktarılabilmektedir</w:t>
      </w:r>
    </w:p>
    <w:p w14:paraId="7853FE10" w14:textId="77777777" w:rsidR="006F41B1" w:rsidRPr="00047B7E" w:rsidRDefault="006F41B1" w:rsidP="006F41B1">
      <w:pPr>
        <w:pStyle w:val="Balk1"/>
        <w:spacing w:line="360" w:lineRule="auto"/>
        <w:jc w:val="both"/>
      </w:pPr>
      <w:r w:rsidRPr="00047B7E">
        <w:t xml:space="preserve">İLGİLİ KİŞİ OLARAK KVKK’NIN 11. MADDESİNDE SAYILAN HAKLARINIZ </w:t>
      </w:r>
    </w:p>
    <w:p w14:paraId="4946A040" w14:textId="77777777"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 xml:space="preserve">6698 sayılı Kişisel Verilerin Korunması Kanunu’nun 11. maddesinde düzenlenen haklar kapsamında kişisel veri sahipleri;  </w:t>
      </w:r>
    </w:p>
    <w:p w14:paraId="357E9B94" w14:textId="77777777" w:rsidR="006F41B1" w:rsidRPr="00047B7E" w:rsidRDefault="006F41B1" w:rsidP="006F41B1">
      <w:pPr>
        <w:pStyle w:val="ListeParagraf"/>
        <w:widowControl w:val="0"/>
        <w:numPr>
          <w:ilvl w:val="0"/>
          <w:numId w:val="2"/>
        </w:numPr>
        <w:autoSpaceDE w:val="0"/>
        <w:autoSpaceDN w:val="0"/>
        <w:spacing w:after="0" w:line="360" w:lineRule="auto"/>
        <w:ind w:left="0"/>
        <w:contextualSpacing w:val="0"/>
        <w:jc w:val="both"/>
        <w:rPr>
          <w:rFonts w:ascii="Times New Roman" w:hAnsi="Times New Roman" w:cs="Times New Roman"/>
        </w:rPr>
      </w:pPr>
      <w:r w:rsidRPr="00047B7E">
        <w:rPr>
          <w:rFonts w:ascii="Times New Roman" w:hAnsi="Times New Roman" w:cs="Times New Roman"/>
        </w:rPr>
        <w:t xml:space="preserve">Kişisel verilerinizin korunmasına yönelik haklarınız hakkında ayrıntılı bilgi alabilir, </w:t>
      </w:r>
    </w:p>
    <w:p w14:paraId="55235EEC" w14:textId="77777777" w:rsidR="006F41B1" w:rsidRPr="00047B7E" w:rsidRDefault="006F41B1" w:rsidP="006F41B1">
      <w:pPr>
        <w:pStyle w:val="ListeParagraf"/>
        <w:widowControl w:val="0"/>
        <w:numPr>
          <w:ilvl w:val="0"/>
          <w:numId w:val="2"/>
        </w:numPr>
        <w:autoSpaceDE w:val="0"/>
        <w:autoSpaceDN w:val="0"/>
        <w:spacing w:after="0" w:line="360" w:lineRule="auto"/>
        <w:ind w:left="0"/>
        <w:contextualSpacing w:val="0"/>
        <w:jc w:val="both"/>
        <w:rPr>
          <w:rFonts w:ascii="Times New Roman" w:hAnsi="Times New Roman" w:cs="Times New Roman"/>
        </w:rPr>
      </w:pPr>
      <w:r w:rsidRPr="00047B7E">
        <w:rPr>
          <w:rFonts w:ascii="Times New Roman" w:hAnsi="Times New Roman" w:cs="Times New Roman"/>
        </w:rPr>
        <w:t xml:space="preserve">Kişisel veri işlenip işlenmediğini öğrenebilir, </w:t>
      </w:r>
    </w:p>
    <w:p w14:paraId="48FD5BA0" w14:textId="77777777" w:rsidR="006F41B1" w:rsidRPr="00047B7E" w:rsidRDefault="006F41B1" w:rsidP="006F41B1">
      <w:pPr>
        <w:pStyle w:val="ListeParagraf"/>
        <w:widowControl w:val="0"/>
        <w:numPr>
          <w:ilvl w:val="0"/>
          <w:numId w:val="2"/>
        </w:numPr>
        <w:autoSpaceDE w:val="0"/>
        <w:autoSpaceDN w:val="0"/>
        <w:spacing w:after="0" w:line="360" w:lineRule="auto"/>
        <w:ind w:left="0"/>
        <w:contextualSpacing w:val="0"/>
        <w:jc w:val="both"/>
        <w:rPr>
          <w:rFonts w:ascii="Times New Roman" w:hAnsi="Times New Roman" w:cs="Times New Roman"/>
        </w:rPr>
      </w:pPr>
      <w:r w:rsidRPr="00047B7E">
        <w:rPr>
          <w:rFonts w:ascii="Times New Roman" w:hAnsi="Times New Roman" w:cs="Times New Roman"/>
        </w:rPr>
        <w:t>Kişisel verileri işlenmişse buna ilişkin bilgi talep edebilir,</w:t>
      </w:r>
    </w:p>
    <w:p w14:paraId="3AB0E570" w14:textId="77777777" w:rsidR="006F41B1" w:rsidRPr="00047B7E" w:rsidRDefault="006F41B1" w:rsidP="006F41B1">
      <w:pPr>
        <w:pStyle w:val="ListeParagraf"/>
        <w:widowControl w:val="0"/>
        <w:numPr>
          <w:ilvl w:val="0"/>
          <w:numId w:val="2"/>
        </w:numPr>
        <w:autoSpaceDE w:val="0"/>
        <w:autoSpaceDN w:val="0"/>
        <w:spacing w:after="0" w:line="360" w:lineRule="auto"/>
        <w:ind w:left="0"/>
        <w:contextualSpacing w:val="0"/>
        <w:jc w:val="both"/>
        <w:rPr>
          <w:rFonts w:ascii="Times New Roman" w:hAnsi="Times New Roman" w:cs="Times New Roman"/>
        </w:rPr>
      </w:pPr>
      <w:r w:rsidRPr="00047B7E">
        <w:rPr>
          <w:rFonts w:ascii="Times New Roman" w:hAnsi="Times New Roman" w:cs="Times New Roman"/>
        </w:rPr>
        <w:t xml:space="preserve"> Kişisel verilerin işlenme amacını ve bunların amacına uygun kullanılıp kullanılmadığını öğrenebilir,</w:t>
      </w:r>
    </w:p>
    <w:p w14:paraId="2F5ECB23" w14:textId="77777777" w:rsidR="006F41B1" w:rsidRPr="00047B7E" w:rsidRDefault="006F41B1" w:rsidP="006F41B1">
      <w:pPr>
        <w:pStyle w:val="ListeParagraf"/>
        <w:widowControl w:val="0"/>
        <w:numPr>
          <w:ilvl w:val="0"/>
          <w:numId w:val="2"/>
        </w:numPr>
        <w:autoSpaceDE w:val="0"/>
        <w:autoSpaceDN w:val="0"/>
        <w:spacing w:after="0" w:line="360" w:lineRule="auto"/>
        <w:ind w:left="0"/>
        <w:contextualSpacing w:val="0"/>
        <w:jc w:val="both"/>
        <w:rPr>
          <w:rFonts w:ascii="Times New Roman" w:hAnsi="Times New Roman" w:cs="Times New Roman"/>
        </w:rPr>
      </w:pPr>
      <w:r w:rsidRPr="00047B7E">
        <w:rPr>
          <w:rFonts w:ascii="Times New Roman" w:hAnsi="Times New Roman" w:cs="Times New Roman"/>
        </w:rPr>
        <w:t xml:space="preserve">Yurt içinde kişisel verilerin aktarıldığı üçüncü kişileri bilme hakkında bilgi edinebilir, </w:t>
      </w:r>
    </w:p>
    <w:p w14:paraId="62A3C233" w14:textId="77777777" w:rsidR="006F41B1" w:rsidRPr="00047B7E" w:rsidRDefault="006F41B1" w:rsidP="006F41B1">
      <w:pPr>
        <w:pStyle w:val="ListeParagraf"/>
        <w:widowControl w:val="0"/>
        <w:numPr>
          <w:ilvl w:val="0"/>
          <w:numId w:val="2"/>
        </w:numPr>
        <w:autoSpaceDE w:val="0"/>
        <w:autoSpaceDN w:val="0"/>
        <w:spacing w:after="0" w:line="360" w:lineRule="auto"/>
        <w:ind w:left="0"/>
        <w:contextualSpacing w:val="0"/>
        <w:jc w:val="both"/>
        <w:rPr>
          <w:rFonts w:ascii="Times New Roman" w:hAnsi="Times New Roman" w:cs="Times New Roman"/>
        </w:rPr>
      </w:pPr>
      <w:r w:rsidRPr="00047B7E">
        <w:rPr>
          <w:rFonts w:ascii="Times New Roman" w:hAnsi="Times New Roman" w:cs="Times New Roman"/>
        </w:rPr>
        <w:t>Kişisel verilerin eksik veya yanlış işlenmiş olması hâlinde bunların düzeltilmesini isteme ve bu kapsamda yapılan işlemin kişisel verilerin aktarıldığı üçüncü kişilere bildirilmesini isteyebilir,</w:t>
      </w:r>
    </w:p>
    <w:p w14:paraId="3F5DF91E" w14:textId="77777777" w:rsidR="006F41B1" w:rsidRPr="00047B7E" w:rsidRDefault="006F41B1" w:rsidP="006F41B1">
      <w:pPr>
        <w:pStyle w:val="ListeParagraf"/>
        <w:widowControl w:val="0"/>
        <w:numPr>
          <w:ilvl w:val="0"/>
          <w:numId w:val="2"/>
        </w:numPr>
        <w:autoSpaceDE w:val="0"/>
        <w:autoSpaceDN w:val="0"/>
        <w:spacing w:after="0" w:line="360" w:lineRule="auto"/>
        <w:ind w:left="0"/>
        <w:contextualSpacing w:val="0"/>
        <w:jc w:val="both"/>
        <w:rPr>
          <w:rFonts w:ascii="Times New Roman" w:hAnsi="Times New Roman" w:cs="Times New Roman"/>
        </w:rPr>
      </w:pPr>
      <w:r w:rsidRPr="00047B7E">
        <w:rPr>
          <w:rFonts w:ascii="Times New Roman" w:hAnsi="Times New Roman" w:cs="Times New Roman"/>
        </w:rPr>
        <w:t xml:space="preserve">KVKK’nın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isteyebilir, </w:t>
      </w:r>
    </w:p>
    <w:p w14:paraId="132ABE88" w14:textId="77777777" w:rsidR="006F41B1" w:rsidRPr="00047B7E" w:rsidRDefault="006F41B1" w:rsidP="006F41B1">
      <w:pPr>
        <w:pStyle w:val="ListeParagraf"/>
        <w:widowControl w:val="0"/>
        <w:numPr>
          <w:ilvl w:val="0"/>
          <w:numId w:val="2"/>
        </w:numPr>
        <w:autoSpaceDE w:val="0"/>
        <w:autoSpaceDN w:val="0"/>
        <w:spacing w:after="0" w:line="360" w:lineRule="auto"/>
        <w:ind w:left="0"/>
        <w:contextualSpacing w:val="0"/>
        <w:jc w:val="both"/>
        <w:rPr>
          <w:rFonts w:ascii="Times New Roman" w:hAnsi="Times New Roman" w:cs="Times New Roman"/>
        </w:rPr>
      </w:pPr>
      <w:r w:rsidRPr="00047B7E">
        <w:rPr>
          <w:rFonts w:ascii="Times New Roman" w:hAnsi="Times New Roman" w:cs="Times New Roman"/>
        </w:rPr>
        <w:t xml:space="preserve">İşlenen verilerin münhasıran otomatik sistemler vasıtasıyla analiz edilmesi suretiyle kişinin kendisi aleyhine bir sonucun ortaya çıkmasına itiraz edebilir, </w:t>
      </w:r>
    </w:p>
    <w:p w14:paraId="69DC1795" w14:textId="77777777" w:rsidR="006F41B1" w:rsidRPr="00047B7E" w:rsidRDefault="006F41B1" w:rsidP="006F41B1">
      <w:pPr>
        <w:pStyle w:val="ListeParagraf"/>
        <w:widowControl w:val="0"/>
        <w:numPr>
          <w:ilvl w:val="0"/>
          <w:numId w:val="2"/>
        </w:numPr>
        <w:autoSpaceDE w:val="0"/>
        <w:autoSpaceDN w:val="0"/>
        <w:spacing w:after="0" w:line="360" w:lineRule="auto"/>
        <w:ind w:left="0"/>
        <w:contextualSpacing w:val="0"/>
        <w:jc w:val="both"/>
        <w:rPr>
          <w:rFonts w:ascii="Times New Roman" w:hAnsi="Times New Roman" w:cs="Times New Roman"/>
        </w:rPr>
      </w:pPr>
      <w:r w:rsidRPr="00047B7E">
        <w:rPr>
          <w:rFonts w:ascii="Times New Roman" w:hAnsi="Times New Roman" w:cs="Times New Roman"/>
        </w:rPr>
        <w:t>Kişisel verilerin kanuna aykırı olarak işlenmesi sebebiyle zarara uğraması hâlinde zararın giderilmesini talep edebilir.</w:t>
      </w:r>
    </w:p>
    <w:p w14:paraId="3B81A777" w14:textId="77777777" w:rsidR="006F41B1" w:rsidRPr="00047B7E" w:rsidRDefault="006F41B1" w:rsidP="006F41B1">
      <w:pPr>
        <w:widowControl w:val="0"/>
        <w:autoSpaceDE w:val="0"/>
        <w:autoSpaceDN w:val="0"/>
        <w:spacing w:after="0" w:line="360" w:lineRule="auto"/>
        <w:jc w:val="both"/>
        <w:rPr>
          <w:rFonts w:ascii="Times New Roman" w:hAnsi="Times New Roman" w:cs="Times New Roman"/>
        </w:rPr>
      </w:pPr>
    </w:p>
    <w:p w14:paraId="78024F20" w14:textId="77777777" w:rsidR="006F41B1" w:rsidRPr="00047B7E" w:rsidRDefault="006F41B1" w:rsidP="006F41B1">
      <w:pPr>
        <w:pStyle w:val="Balk1"/>
        <w:spacing w:line="360" w:lineRule="auto"/>
        <w:jc w:val="both"/>
      </w:pPr>
      <w:r w:rsidRPr="00047B7E">
        <w:t xml:space="preserve">KİŞİSEL VERİ SAHİPLERİNİN İSTEK VE TALEPLERİ </w:t>
      </w:r>
    </w:p>
    <w:p w14:paraId="0BA28919" w14:textId="041D5B4B" w:rsidR="006F41B1" w:rsidRPr="00047B7E" w:rsidRDefault="00851F4C" w:rsidP="006F41B1">
      <w:pPr>
        <w:spacing w:line="360" w:lineRule="auto"/>
        <w:jc w:val="both"/>
        <w:rPr>
          <w:rFonts w:ascii="Times New Roman" w:hAnsi="Times New Roman" w:cs="Times New Roman"/>
        </w:rPr>
      </w:pPr>
      <w:r>
        <w:rPr>
          <w:rFonts w:ascii="Times New Roman" w:hAnsi="Times New Roman" w:cs="Times New Roman"/>
        </w:rPr>
        <w:t>TAF</w:t>
      </w:r>
      <w:r w:rsidR="006F41B1" w:rsidRPr="00047B7E">
        <w:rPr>
          <w:rFonts w:ascii="Times New Roman" w:hAnsi="Times New Roman" w:cs="Times New Roman"/>
        </w:rPr>
        <w:t xml:space="preserve">, KVK Kanunu’nun 10. maddesine uygun olarak kişisel veri sahibinin haklarını kendisine bildirmekte, bu hakların nasıl kullanılacağı konusunda kişisel veri sahibine yol göstermektedir </w:t>
      </w:r>
      <w:r>
        <w:rPr>
          <w:rFonts w:ascii="Times New Roman" w:hAnsi="Times New Roman" w:cs="Times New Roman"/>
        </w:rPr>
        <w:t>TAF</w:t>
      </w:r>
      <w:r w:rsidR="006F41B1" w:rsidRPr="00047B7E">
        <w:rPr>
          <w:rFonts w:ascii="Times New Roman" w:hAnsi="Times New Roman" w:cs="Times New Roman"/>
        </w:rPr>
        <w:t xml:space="preserve">, kişisel veri sahiplerinin haklarının değerlendirilmesi ve kişisel veri sahiplerine gereken bilgilendirmenin yapılması için KVK Kanunu’nun 13. maddesine uygun olarak düzenlemelerini yürütmektedir. </w:t>
      </w:r>
    </w:p>
    <w:p w14:paraId="75722AF8" w14:textId="77777777"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37E75059" w14:textId="4D17F723"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lastRenderedPageBreak/>
        <w:t xml:space="preserve">Kanun kapsamında uygun görülen süre 30 takvim günü içerisinde başvurunuza cevap verilmemesi durumunda veya başvurunuzun reddedilmesi, başvurunuza verilen cevabı 6 yetersiz bulmanız durumlarında ilgili kişi olarak, </w:t>
      </w:r>
      <w:r w:rsidR="00851F4C">
        <w:rPr>
          <w:rFonts w:ascii="Times New Roman" w:hAnsi="Times New Roman" w:cs="Times New Roman"/>
        </w:rPr>
        <w:t>TAF</w:t>
      </w:r>
      <w:r w:rsidRPr="00047B7E">
        <w:rPr>
          <w:rFonts w:ascii="Times New Roman" w:hAnsi="Times New Roman" w:cs="Times New Roman"/>
        </w:rPr>
        <w:t xml:space="preserve">’nin cevabını öğrendiğiniz tarihten itibaren 30 gün ve her halükârda başvuru tarihini takiben 60 takvim günü içerisinde Kişisel Verilerin Korunması Kurulu’na şikâyette bulunabilirsiniz. </w:t>
      </w:r>
    </w:p>
    <w:p w14:paraId="400241AC" w14:textId="5F0DFA33" w:rsidR="006F41B1" w:rsidRPr="00047B7E" w:rsidRDefault="006F41B1" w:rsidP="006F41B1">
      <w:pPr>
        <w:spacing w:line="360" w:lineRule="auto"/>
        <w:jc w:val="both"/>
        <w:rPr>
          <w:rFonts w:ascii="Times New Roman" w:hAnsi="Times New Roman" w:cs="Times New Roman"/>
        </w:rPr>
      </w:pPr>
      <w:r w:rsidRPr="00047B7E">
        <w:rPr>
          <w:rFonts w:ascii="Times New Roman" w:hAnsi="Times New Roman"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8D6748" w:rsidRPr="008D6748">
        <w:rPr>
          <w:rFonts w:ascii="Times New Roman" w:hAnsi="Times New Roman" w:cs="Times New Roman"/>
        </w:rPr>
        <w:t>http://www.taf.org.tr/</w:t>
      </w:r>
      <w:r w:rsidR="008D6748">
        <w:rPr>
          <w:rFonts w:ascii="Times New Roman" w:hAnsi="Times New Roman" w:cs="Times New Roman"/>
        </w:rPr>
        <w:t xml:space="preserve"> </w:t>
      </w:r>
      <w:r w:rsidRPr="00047B7E">
        <w:rPr>
          <w:rFonts w:ascii="Times New Roman" w:hAnsi="Times New Roman" w:cs="Times New Roman"/>
        </w:rPr>
        <w:t>adresinden İlgili Kişi Başvuru Formu’nu doldurup formda belirtilen direktiflere uyarak bize ulaşabilirsiniz.</w:t>
      </w:r>
      <w:bookmarkEnd w:id="1"/>
    </w:p>
    <w:p w14:paraId="319E2712" w14:textId="77777777" w:rsidR="006F41B1" w:rsidRPr="00047B7E" w:rsidRDefault="006F41B1" w:rsidP="006F41B1">
      <w:pPr>
        <w:rPr>
          <w:rFonts w:ascii="Times New Roman" w:hAnsi="Times New Roman" w:cs="Times New Roman"/>
        </w:rPr>
      </w:pPr>
    </w:p>
    <w:p w14:paraId="655FA1E8" w14:textId="77777777" w:rsidR="00F8456C" w:rsidRPr="00047B7E" w:rsidRDefault="00000000">
      <w:pPr>
        <w:rPr>
          <w:rFonts w:ascii="Times New Roman" w:hAnsi="Times New Roman" w:cs="Times New Roman"/>
        </w:rPr>
      </w:pPr>
    </w:p>
    <w:sectPr w:rsidR="00F8456C" w:rsidRPr="00047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236"/>
    <w:multiLevelType w:val="hybridMultilevel"/>
    <w:tmpl w:val="A7528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101457"/>
    <w:multiLevelType w:val="hybridMultilevel"/>
    <w:tmpl w:val="AA9A6D8E"/>
    <w:lvl w:ilvl="0" w:tplc="81980EE6">
      <w:start w:val="1"/>
      <w:numFmt w:val="decimal"/>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0E547C"/>
    <w:multiLevelType w:val="hybridMultilevel"/>
    <w:tmpl w:val="A0824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E77767E"/>
    <w:multiLevelType w:val="hybridMultilevel"/>
    <w:tmpl w:val="17440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0F6F9E"/>
    <w:multiLevelType w:val="hybridMultilevel"/>
    <w:tmpl w:val="F37474A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4175043">
    <w:abstractNumId w:val="1"/>
  </w:num>
  <w:num w:numId="2" w16cid:durableId="1577859266">
    <w:abstractNumId w:val="0"/>
  </w:num>
  <w:num w:numId="3" w16cid:durableId="359672891">
    <w:abstractNumId w:val="4"/>
  </w:num>
  <w:num w:numId="4" w16cid:durableId="1892038687">
    <w:abstractNumId w:val="3"/>
  </w:num>
  <w:num w:numId="5" w16cid:durableId="31912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1"/>
    <w:rsid w:val="00047B7E"/>
    <w:rsid w:val="00085E9C"/>
    <w:rsid w:val="006A53B7"/>
    <w:rsid w:val="006F41B1"/>
    <w:rsid w:val="00851F4C"/>
    <w:rsid w:val="0089638C"/>
    <w:rsid w:val="008D6748"/>
    <w:rsid w:val="00E62B24"/>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B1D0"/>
  <w15:chartTrackingRefBased/>
  <w15:docId w15:val="{F9272267-1312-492A-805D-1FE7147F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B1"/>
  </w:style>
  <w:style w:type="paragraph" w:styleId="Balk1">
    <w:name w:val="heading 1"/>
    <w:basedOn w:val="ListeParagraf"/>
    <w:link w:val="Balk1Char"/>
    <w:uiPriority w:val="9"/>
    <w:qFormat/>
    <w:rsid w:val="006F41B1"/>
    <w:pPr>
      <w:numPr>
        <w:numId w:val="1"/>
      </w:numPr>
      <w:outlineLvl w:val="0"/>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41B1"/>
    <w:rPr>
      <w:rFonts w:ascii="Times New Roman" w:hAnsi="Times New Roman" w:cs="Times New Roman"/>
      <w:b/>
      <w:bCs/>
    </w:rPr>
  </w:style>
  <w:style w:type="paragraph" w:styleId="ListeParagraf">
    <w:name w:val="List Paragraph"/>
    <w:basedOn w:val="Normal"/>
    <w:uiPriority w:val="1"/>
    <w:qFormat/>
    <w:rsid w:val="006F41B1"/>
    <w:pPr>
      <w:ind w:left="720"/>
      <w:contextualSpacing/>
    </w:pPr>
  </w:style>
  <w:style w:type="character" w:styleId="Kpr">
    <w:name w:val="Hyperlink"/>
    <w:basedOn w:val="VarsaylanParagrafYazTipi"/>
    <w:uiPriority w:val="99"/>
    <w:unhideWhenUsed/>
    <w:rsid w:val="006F41B1"/>
    <w:rPr>
      <w:color w:val="0563C1" w:themeColor="hyperlink"/>
      <w:u w:val="single"/>
    </w:rPr>
  </w:style>
  <w:style w:type="character" w:styleId="zmlenmeyenBahsetme">
    <w:name w:val="Unresolved Mention"/>
    <w:basedOn w:val="VarsaylanParagrafYazTipi"/>
    <w:uiPriority w:val="99"/>
    <w:semiHidden/>
    <w:unhideWhenUsed/>
    <w:rsid w:val="006F4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955">
      <w:bodyDiv w:val="1"/>
      <w:marLeft w:val="0"/>
      <w:marRight w:val="0"/>
      <w:marTop w:val="0"/>
      <w:marBottom w:val="0"/>
      <w:divBdr>
        <w:top w:val="none" w:sz="0" w:space="0" w:color="auto"/>
        <w:left w:val="none" w:sz="0" w:space="0" w:color="auto"/>
        <w:bottom w:val="none" w:sz="0" w:space="0" w:color="auto"/>
        <w:right w:val="none" w:sz="0" w:space="0" w:color="auto"/>
      </w:divBdr>
    </w:div>
    <w:div w:id="645088022">
      <w:bodyDiv w:val="1"/>
      <w:marLeft w:val="0"/>
      <w:marRight w:val="0"/>
      <w:marTop w:val="0"/>
      <w:marBottom w:val="0"/>
      <w:divBdr>
        <w:top w:val="none" w:sz="0" w:space="0" w:color="auto"/>
        <w:left w:val="none" w:sz="0" w:space="0" w:color="auto"/>
        <w:bottom w:val="none" w:sz="0" w:space="0" w:color="auto"/>
        <w:right w:val="none" w:sz="0" w:space="0" w:color="auto"/>
      </w:divBdr>
    </w:div>
    <w:div w:id="724110849">
      <w:bodyDiv w:val="1"/>
      <w:marLeft w:val="0"/>
      <w:marRight w:val="0"/>
      <w:marTop w:val="0"/>
      <w:marBottom w:val="0"/>
      <w:divBdr>
        <w:top w:val="none" w:sz="0" w:space="0" w:color="auto"/>
        <w:left w:val="none" w:sz="0" w:space="0" w:color="auto"/>
        <w:bottom w:val="none" w:sz="0" w:space="0" w:color="auto"/>
        <w:right w:val="none" w:sz="0" w:space="0" w:color="auto"/>
      </w:divBdr>
    </w:div>
    <w:div w:id="1356158210">
      <w:bodyDiv w:val="1"/>
      <w:marLeft w:val="0"/>
      <w:marRight w:val="0"/>
      <w:marTop w:val="0"/>
      <w:marBottom w:val="0"/>
      <w:divBdr>
        <w:top w:val="none" w:sz="0" w:space="0" w:color="auto"/>
        <w:left w:val="none" w:sz="0" w:space="0" w:color="auto"/>
        <w:bottom w:val="none" w:sz="0" w:space="0" w:color="auto"/>
        <w:right w:val="none" w:sz="0" w:space="0" w:color="auto"/>
      </w:divBdr>
    </w:div>
    <w:div w:id="1446391764">
      <w:bodyDiv w:val="1"/>
      <w:marLeft w:val="0"/>
      <w:marRight w:val="0"/>
      <w:marTop w:val="0"/>
      <w:marBottom w:val="0"/>
      <w:divBdr>
        <w:top w:val="none" w:sz="0" w:space="0" w:color="auto"/>
        <w:left w:val="none" w:sz="0" w:space="0" w:color="auto"/>
        <w:bottom w:val="none" w:sz="0" w:space="0" w:color="auto"/>
        <w:right w:val="none" w:sz="0" w:space="0" w:color="auto"/>
      </w:divBdr>
    </w:div>
    <w:div w:id="20728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1669</Words>
  <Characters>9516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4</cp:revision>
  <dcterms:created xsi:type="dcterms:W3CDTF">2022-03-02T10:52:00Z</dcterms:created>
  <dcterms:modified xsi:type="dcterms:W3CDTF">2022-08-01T03:14:00Z</dcterms:modified>
</cp:coreProperties>
</file>